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F3AE" w14:textId="77777777" w:rsidR="00821A1B" w:rsidRDefault="00821A1B" w:rsidP="00821A1B">
      <w:pPr>
        <w:pStyle w:val="Default"/>
      </w:pPr>
    </w:p>
    <w:p w14:paraId="078179E0" w14:textId="4435A002" w:rsidR="00821A1B" w:rsidRPr="006E76C6" w:rsidRDefault="00821A1B" w:rsidP="00821A1B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>
        <w:t xml:space="preserve"> </w:t>
      </w:r>
      <w:r w:rsidRPr="006E76C6">
        <w:rPr>
          <w:sz w:val="22"/>
        </w:rPr>
        <w:t xml:space="preserve">Załącznik nr </w:t>
      </w:r>
      <w:r w:rsidR="00A068C4">
        <w:rPr>
          <w:sz w:val="22"/>
        </w:rPr>
        <w:t>3</w:t>
      </w:r>
      <w:r w:rsidR="00890EAB" w:rsidRPr="006E76C6">
        <w:rPr>
          <w:sz w:val="22"/>
        </w:rPr>
        <w:t xml:space="preserve"> </w:t>
      </w:r>
      <w:r w:rsidRPr="006E76C6">
        <w:rPr>
          <w:sz w:val="22"/>
        </w:rPr>
        <w:t>do Szczegółowych Warunków Konkursu Ofert KO/</w:t>
      </w:r>
      <w:r w:rsidR="00C1676A" w:rsidRPr="006E76C6">
        <w:rPr>
          <w:sz w:val="22"/>
        </w:rPr>
        <w:t>2</w:t>
      </w:r>
      <w:r w:rsidR="00FC5E80">
        <w:rPr>
          <w:sz w:val="22"/>
        </w:rPr>
        <w:t>4</w:t>
      </w:r>
      <w:r w:rsidRPr="006E76C6">
        <w:rPr>
          <w:i/>
          <w:iCs/>
          <w:sz w:val="22"/>
        </w:rPr>
        <w:t>/</w:t>
      </w:r>
      <w:r w:rsidRPr="006E76C6">
        <w:rPr>
          <w:sz w:val="22"/>
        </w:rPr>
        <w:t>202</w:t>
      </w:r>
      <w:r w:rsidR="0016794B" w:rsidRPr="006E76C6">
        <w:rPr>
          <w:sz w:val="22"/>
        </w:rPr>
        <w:t>5</w:t>
      </w:r>
    </w:p>
    <w:p w14:paraId="2D44EF62" w14:textId="455C7857" w:rsidR="008443A9" w:rsidRPr="006E76C6" w:rsidRDefault="008334DE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E76C6">
        <w:rPr>
          <w:rFonts w:asciiTheme="minorHAnsi" w:hAnsiTheme="minorHAnsi" w:cstheme="minorHAnsi"/>
          <w:b/>
          <w:sz w:val="22"/>
        </w:rPr>
        <w:t>INFORMACJA O PRZETWARZANIU DANYCH OSOBOWYCH OS</w:t>
      </w:r>
      <w:r w:rsidR="00F52458" w:rsidRPr="006E76C6">
        <w:rPr>
          <w:rFonts w:asciiTheme="minorHAnsi" w:hAnsiTheme="minorHAnsi" w:cstheme="minorHAnsi"/>
          <w:b/>
          <w:sz w:val="22"/>
        </w:rPr>
        <w:t>ÓB</w:t>
      </w:r>
      <w:r w:rsidRPr="006E76C6">
        <w:rPr>
          <w:rFonts w:asciiTheme="minorHAnsi" w:hAnsiTheme="minorHAnsi" w:cstheme="minorHAnsi"/>
          <w:b/>
          <w:sz w:val="22"/>
        </w:rPr>
        <w:t xml:space="preserve"> BIORĄC</w:t>
      </w:r>
      <w:r w:rsidR="00F52458" w:rsidRPr="006E76C6">
        <w:rPr>
          <w:rFonts w:asciiTheme="minorHAnsi" w:hAnsiTheme="minorHAnsi" w:cstheme="minorHAnsi"/>
          <w:b/>
          <w:sz w:val="22"/>
        </w:rPr>
        <w:t>YCH</w:t>
      </w:r>
      <w:r w:rsidRPr="006E76C6">
        <w:rPr>
          <w:rFonts w:asciiTheme="minorHAnsi" w:hAnsiTheme="minorHAnsi" w:cstheme="minorHAnsi"/>
          <w:b/>
          <w:sz w:val="22"/>
        </w:rPr>
        <w:t xml:space="preserve"> UDZIAŁ W KONKURSIE OFERT</w:t>
      </w:r>
    </w:p>
    <w:p w14:paraId="48A05878" w14:textId="5F39EE61" w:rsidR="008443A9" w:rsidRPr="006E76C6" w:rsidRDefault="008334DE">
      <w:pPr>
        <w:spacing w:after="332"/>
        <w:ind w:right="0"/>
        <w:rPr>
          <w:rFonts w:asciiTheme="minorHAnsi" w:hAnsiTheme="minorHAnsi" w:cstheme="minorHAnsi"/>
          <w:sz w:val="22"/>
        </w:rPr>
      </w:pPr>
      <w:r w:rsidRPr="006E76C6">
        <w:t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(Dz.U.UE.L.2016.119.1) (zwanego dalej „RODO”) informuję, iż</w:t>
      </w:r>
      <w:r w:rsidR="00925AAA" w:rsidRPr="006E76C6">
        <w:rPr>
          <w:rFonts w:asciiTheme="minorHAnsi" w:hAnsiTheme="minorHAnsi" w:cstheme="minorHAnsi"/>
          <w:sz w:val="22"/>
        </w:rPr>
        <w:t xml:space="preserve">  </w:t>
      </w:r>
    </w:p>
    <w:p w14:paraId="18B7A265" w14:textId="474F1DAA" w:rsidR="008443A9" w:rsidRPr="006E76C6" w:rsidRDefault="008334DE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t>Administratorem Pani/Pana danych osobowych jest</w:t>
      </w:r>
      <w:r w:rsidRPr="006E76C6">
        <w:rPr>
          <w:b/>
        </w:rPr>
        <w:t xml:space="preserve"> Uniwersytecki Szpital Kliniczny Nr 1 w Lublinie (zwany dalej „Szpitalem”), adres: ul. Stanisława Staszica 16, 20-081 Lublin, </w:t>
      </w:r>
      <w:r w:rsidRPr="006E76C6">
        <w:t>telefon 81 532 39 35,</w:t>
      </w:r>
      <w:r w:rsidRPr="006E76C6">
        <w:br/>
        <w:t xml:space="preserve"> e-mail: </w:t>
      </w:r>
      <w:r w:rsidRPr="006E76C6">
        <w:rPr>
          <w:color w:val="0000FF"/>
          <w:u w:val="single" w:color="0000FF"/>
        </w:rPr>
        <w:t>sekretariat@usk1.pl</w:t>
      </w:r>
      <w:r w:rsidR="00925AAA" w:rsidRPr="006E76C6">
        <w:rPr>
          <w:rFonts w:asciiTheme="minorHAnsi" w:hAnsiTheme="minorHAnsi" w:cstheme="minorHAnsi"/>
          <w:szCs w:val="20"/>
        </w:rPr>
        <w:t xml:space="preserve"> </w:t>
      </w:r>
    </w:p>
    <w:p w14:paraId="6FC4A764" w14:textId="38B898A6" w:rsidR="008443A9" w:rsidRPr="006E76C6" w:rsidRDefault="008334DE" w:rsidP="00AD73D6">
      <w:pPr>
        <w:numPr>
          <w:ilvl w:val="0"/>
          <w:numId w:val="1"/>
        </w:numPr>
        <w:spacing w:line="250" w:lineRule="auto"/>
        <w:ind w:right="0" w:hanging="360"/>
      </w:pPr>
      <w:r w:rsidRPr="006E76C6">
        <w:t xml:space="preserve">Szpital powołał </w:t>
      </w:r>
      <w:r w:rsidRPr="006E76C6">
        <w:rPr>
          <w:b/>
        </w:rPr>
        <w:t>Inspektora Ochrony Danych</w:t>
      </w:r>
      <w:r w:rsidRPr="006E76C6">
        <w:t xml:space="preserve">, z którym może się Pani/Pan skontaktować w przypadku jakichkolwiek pytań lub uwag dotyczących przetwarzania Pani/Pana danych osobowych i praw przysługujących Pani/Panu na mocy przepisów o ochronie danych osobowych. Dane kontaktowe: </w:t>
      </w:r>
      <w:r w:rsidRPr="006E76C6">
        <w:br/>
        <w:t>tel. 81 534 97 45, e-mail:</w:t>
      </w:r>
      <w:r w:rsidRPr="006E76C6">
        <w:rPr>
          <w:b/>
        </w:rPr>
        <w:t xml:space="preserve"> </w:t>
      </w:r>
      <w:r w:rsidRPr="006E76C6">
        <w:rPr>
          <w:color w:val="0000FF"/>
          <w:u w:val="single" w:color="0000FF"/>
        </w:rPr>
        <w:t>iod@usk1.pl</w:t>
      </w:r>
      <w:r w:rsidRPr="006E76C6">
        <w:t xml:space="preserve">  </w:t>
      </w:r>
      <w:r w:rsidR="00925AAA" w:rsidRPr="006E76C6">
        <w:rPr>
          <w:rFonts w:asciiTheme="minorHAnsi" w:hAnsiTheme="minorHAnsi" w:cstheme="minorHAnsi"/>
          <w:szCs w:val="20"/>
        </w:rPr>
        <w:t xml:space="preserve">  </w:t>
      </w:r>
    </w:p>
    <w:p w14:paraId="28363D2A" w14:textId="624B6095" w:rsidR="00827BA5" w:rsidRPr="006E76C6" w:rsidRDefault="00925AAA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Szpital </w:t>
      </w:r>
      <w:r w:rsidR="00827BA5" w:rsidRPr="006E76C6">
        <w:rPr>
          <w:rFonts w:asciiTheme="minorHAnsi" w:hAnsiTheme="minorHAnsi" w:cstheme="minorHAnsi"/>
          <w:szCs w:val="20"/>
        </w:rPr>
        <w:t>będzie</w:t>
      </w:r>
      <w:r w:rsidRPr="006E76C6">
        <w:rPr>
          <w:rFonts w:asciiTheme="minorHAnsi" w:hAnsiTheme="minorHAnsi" w:cstheme="minorHAnsi"/>
          <w:szCs w:val="20"/>
        </w:rPr>
        <w:t xml:space="preserve"> przetwarzać Pani/Pana dane osobowe w cel</w:t>
      </w:r>
      <w:r w:rsidR="00827BA5" w:rsidRPr="006E76C6">
        <w:rPr>
          <w:rFonts w:asciiTheme="minorHAnsi" w:hAnsiTheme="minorHAnsi" w:cstheme="minorHAnsi"/>
          <w:szCs w:val="20"/>
        </w:rPr>
        <w:t xml:space="preserve">u związanym z </w:t>
      </w:r>
      <w:r w:rsidR="00B35FAD" w:rsidRPr="006E76C6">
        <w:rPr>
          <w:rFonts w:asciiTheme="minorHAnsi" w:hAnsiTheme="minorHAnsi" w:cstheme="minorHAnsi"/>
          <w:szCs w:val="20"/>
        </w:rPr>
        <w:t>realizacj</w:t>
      </w:r>
      <w:r w:rsidR="000822C6" w:rsidRPr="006E76C6">
        <w:rPr>
          <w:rFonts w:asciiTheme="minorHAnsi" w:hAnsiTheme="minorHAnsi" w:cstheme="minorHAnsi"/>
          <w:szCs w:val="20"/>
        </w:rPr>
        <w:t>ą</w:t>
      </w:r>
      <w:r w:rsidR="00B35FAD" w:rsidRPr="006E76C6">
        <w:rPr>
          <w:rFonts w:asciiTheme="minorHAnsi" w:hAnsiTheme="minorHAnsi" w:cstheme="minorHAnsi"/>
          <w:szCs w:val="20"/>
        </w:rPr>
        <w:t xml:space="preserve"> procesu postępowania konkursowego </w:t>
      </w:r>
      <w:r w:rsidR="00827BA5" w:rsidRPr="006E76C6">
        <w:rPr>
          <w:rFonts w:asciiTheme="minorHAnsi" w:hAnsiTheme="minorHAnsi" w:cstheme="minorHAnsi"/>
          <w:szCs w:val="20"/>
        </w:rPr>
        <w:t xml:space="preserve">prowadzonym zgodnie z </w:t>
      </w:r>
      <w:r w:rsidR="00B35FAD" w:rsidRPr="006E76C6">
        <w:rPr>
          <w:rFonts w:asciiTheme="minorHAnsi" w:hAnsiTheme="minorHAnsi" w:cstheme="minorHAnsi"/>
          <w:szCs w:val="20"/>
        </w:rPr>
        <w:t>u</w:t>
      </w:r>
      <w:r w:rsidR="00827BA5" w:rsidRPr="006E76C6">
        <w:rPr>
          <w:rFonts w:asciiTheme="minorHAnsi" w:hAnsiTheme="minorHAnsi" w:cstheme="minorHAnsi"/>
          <w:szCs w:val="20"/>
        </w:rPr>
        <w:t>stawą z dnia 15 kwietnia 2011 r. o działalności leczniczej</w:t>
      </w:r>
      <w:r w:rsidR="008334DE" w:rsidRPr="006E76C6">
        <w:rPr>
          <w:rFonts w:asciiTheme="minorHAnsi" w:hAnsiTheme="minorHAnsi" w:cstheme="minorHAnsi"/>
          <w:szCs w:val="20"/>
        </w:rPr>
        <w:t xml:space="preserve"> a następnie</w:t>
      </w:r>
      <w:r w:rsidR="000822C6" w:rsidRPr="006E76C6">
        <w:rPr>
          <w:rFonts w:asciiTheme="minorHAnsi" w:hAnsiTheme="minorHAnsi" w:cstheme="minorHAnsi"/>
          <w:szCs w:val="20"/>
        </w:rPr>
        <w:t>, jeżeli Pani/Pana oferta zostanie wybrana, w celu związanym z realizacją umowy.</w:t>
      </w:r>
    </w:p>
    <w:p w14:paraId="285A847E" w14:textId="34A41048" w:rsidR="008443A9" w:rsidRPr="006E76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Podstawą prawną przetwarzania Pani/Pana danych osobowych jest</w:t>
      </w:r>
      <w:r w:rsidR="00B35FAD" w:rsidRPr="006E76C6">
        <w:rPr>
          <w:rFonts w:asciiTheme="minorHAnsi" w:hAnsiTheme="minorHAnsi" w:cstheme="minorHAnsi"/>
          <w:szCs w:val="20"/>
        </w:rPr>
        <w:t xml:space="preserve"> art. 6 ust. 1 lit. c) RODO w związku </w:t>
      </w:r>
      <w:r w:rsidR="00CB6611" w:rsidRPr="006E76C6">
        <w:rPr>
          <w:rFonts w:asciiTheme="minorHAnsi" w:hAnsiTheme="minorHAnsi" w:cstheme="minorHAnsi"/>
          <w:szCs w:val="20"/>
        </w:rPr>
        <w:br/>
      </w:r>
      <w:r w:rsidR="00B35FAD" w:rsidRPr="006E76C6">
        <w:rPr>
          <w:rFonts w:asciiTheme="minorHAnsi" w:hAnsiTheme="minorHAnsi" w:cstheme="minorHAnsi"/>
          <w:szCs w:val="20"/>
        </w:rPr>
        <w:t>z art. 26 ust. 4 ustawy z dnia 15 kwietnia 2011 roku o działalności leczniczej  w związku z art. 151 ust. 4 ustawy z dnia 27 sierpnia 2004 roku o świadczeniach opieki zdrowotnej finansowanych ze środków publicznych oraz art. 6 ust. 1 lit. a) RODO.</w:t>
      </w:r>
    </w:p>
    <w:p w14:paraId="3399916B" w14:textId="2A7943A9" w:rsidR="008443A9" w:rsidRPr="006E76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Odbiorcami Pana/Pani danych osobowych mogą być podmioty przetwarzające dane osobowe na polecenie Administratora lub inne podmioty, których udział w realizacji celów, o których mowa w pkt. 3 powyżej jest niezbędne, a także podmioty uprawnione na podstawie obowiązujących przepisów oraz podmioty dostarczające i wspierające systemy informatyczne stosowane przez Administratora oraz podmioty świadczące usługi  związane z działalnością Administratora na mocy stosownych umów powierzenia przetwarzania danych osobowych oraz przy zapewnieniu stosowania przez te podmioty adekwatnych środków technicznych i organizacyjnych zapewniających ochronę danych, a także pracownicy Administratora</w:t>
      </w:r>
      <w:r w:rsidR="000822C6" w:rsidRPr="006E76C6">
        <w:rPr>
          <w:rFonts w:asciiTheme="minorHAnsi" w:hAnsiTheme="minorHAnsi" w:cstheme="minorHAnsi"/>
          <w:szCs w:val="20"/>
        </w:rPr>
        <w:t>.</w:t>
      </w:r>
    </w:p>
    <w:p w14:paraId="4055820F" w14:textId="4B415A63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Administrator nie udostępnia Pani/Pana danych osobowych do tak zwanych państw trzecich, tj. do Państw spoza Europejskiego Obszaru Gospodarczego</w:t>
      </w:r>
      <w:r w:rsidRPr="006E76C6">
        <w:rPr>
          <w:rFonts w:asciiTheme="minorHAnsi" w:eastAsia="Times New Roman" w:hAnsiTheme="minorHAnsi" w:cstheme="minorHAnsi"/>
          <w:szCs w:val="20"/>
        </w:rPr>
        <w:t>.</w:t>
      </w:r>
      <w:r w:rsidRPr="006E76C6">
        <w:rPr>
          <w:rFonts w:asciiTheme="minorHAnsi" w:hAnsiTheme="minorHAnsi" w:cstheme="minorHAnsi"/>
          <w:szCs w:val="20"/>
        </w:rPr>
        <w:t xml:space="preserve"> </w:t>
      </w:r>
    </w:p>
    <w:p w14:paraId="2B6B4055" w14:textId="0A1C9FC0" w:rsidR="008443A9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Przysługuje Pani/Panu prawo żądania dostępu do swoich danych, sprostowania danych nieprawidłowych, uzupełniania danych niekompletnych oraz ograniczenia ich przetwarzania</w:t>
      </w:r>
      <w:r w:rsidR="00925AAA" w:rsidRPr="006E76C6">
        <w:rPr>
          <w:rFonts w:asciiTheme="minorHAnsi" w:hAnsiTheme="minorHAnsi" w:cstheme="minorHAnsi"/>
          <w:szCs w:val="20"/>
        </w:rPr>
        <w:t>.</w:t>
      </w:r>
    </w:p>
    <w:p w14:paraId="525A615D" w14:textId="7226E381" w:rsidR="000822C6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Nie przysługuje Pani/Panu:</w:t>
      </w:r>
    </w:p>
    <w:p w14:paraId="72AB9B07" w14:textId="4E2E2A65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w związku z art. 17 ust. 3 lit. b, d lub e RODO prawo do usunięcia danych osobowych;</w:t>
      </w:r>
    </w:p>
    <w:p w14:paraId="4A365740" w14:textId="4E29A9FB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prawo do przenoszenia danych osobowych, o którym mowa w art. 20 RODO;</w:t>
      </w:r>
    </w:p>
    <w:p w14:paraId="5B00E988" w14:textId="6B38E22B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Fonts w:asciiTheme="minorHAnsi" w:hAnsiTheme="minorHAnsi" w:cstheme="minorHAnsi"/>
          <w:szCs w:val="20"/>
        </w:rPr>
      </w:pPr>
      <w:r w:rsidRPr="006E76C6">
        <w:rPr>
          <w:rStyle w:val="Teksttreci"/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4435EDA3" w14:textId="03907B70" w:rsidR="008443A9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Style w:val="Teksttreci"/>
          <w:rFonts w:asciiTheme="minorHAnsi" w:hAnsiTheme="minorHAnsi" w:cstheme="minorHAnsi"/>
        </w:rPr>
        <w:t>Przysługuje Pani/Panu prawo wniesienia skargi do Prezesa Urzędu Ochrony Danych Osobowych, gdy uzna Pani/Pan, że przetwarzanie danych osobowych narusza przepisy RODO.</w:t>
      </w:r>
    </w:p>
    <w:p w14:paraId="63EA68BE" w14:textId="1FF635DE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Podanie przez Panią/Pana danych osobowych jest </w:t>
      </w:r>
      <w:r w:rsidRPr="006E76C6">
        <w:rPr>
          <w:rFonts w:asciiTheme="minorHAnsi" w:hAnsiTheme="minorHAnsi" w:cstheme="minorHAnsi"/>
          <w:b/>
          <w:i/>
          <w:szCs w:val="20"/>
        </w:rPr>
        <w:t>wymogiem ustawowym i jest niezbędne w związku z udziałem w konkursie ofert</w:t>
      </w:r>
      <w:r w:rsidRPr="006E76C6">
        <w:rPr>
          <w:rFonts w:asciiTheme="minorHAnsi" w:hAnsiTheme="minorHAnsi" w:cstheme="minorHAnsi"/>
          <w:szCs w:val="20"/>
        </w:rPr>
        <w:t>.</w:t>
      </w:r>
    </w:p>
    <w:p w14:paraId="683E5B02" w14:textId="1308BB4B" w:rsidR="008D060D" w:rsidRPr="006E76C6" w:rsidRDefault="008D060D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39219CDC" w14:textId="79A5C9DF" w:rsidR="000822C6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W sytuacji, gdy w wyniku przeprowadzonego konkursu dojdzie do zawarcia umowy, dane osobowe osób fizycznych,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</w:t>
      </w:r>
    </w:p>
    <w:p w14:paraId="32C13BC2" w14:textId="77777777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lastRenderedPageBreak/>
        <w:t xml:space="preserve">Nie będzie Pani/Pan podlegać decyzjom podejmowanym w sposób zautomatyzowany (bez udziału człowieka). </w:t>
      </w:r>
    </w:p>
    <w:p w14:paraId="36EA6365" w14:textId="77A2F0E9" w:rsidR="008443A9" w:rsidRPr="006E76C6" w:rsidRDefault="00925AAA" w:rsidP="008D060D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Pani/Pana dane osobowe nie będą wykorzystywane do profilowania. </w:t>
      </w:r>
    </w:p>
    <w:sectPr w:rsidR="008443A9" w:rsidRPr="006E76C6" w:rsidSect="008D060D">
      <w:pgSz w:w="11906" w:h="16838"/>
      <w:pgMar w:top="1134" w:right="141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2C8245C"/>
    <w:multiLevelType w:val="hybridMultilevel"/>
    <w:tmpl w:val="16D44706"/>
    <w:lvl w:ilvl="0" w:tplc="47DC544E">
      <w:start w:val="1"/>
      <w:numFmt w:val="lowerLetter"/>
      <w:lvlText w:val="%1)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2367A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2AAA8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FEE4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81D30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87D2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8DD2E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A50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0FF08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5149E"/>
    <w:multiLevelType w:val="hybridMultilevel"/>
    <w:tmpl w:val="4078BD34"/>
    <w:lvl w:ilvl="0" w:tplc="267E37C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441352">
      <w:start w:val="1"/>
      <w:numFmt w:val="lowerLetter"/>
      <w:lvlText w:val="%2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A3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8A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89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AA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EB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48F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E90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71F8A"/>
    <w:multiLevelType w:val="hybridMultilevel"/>
    <w:tmpl w:val="1326F674"/>
    <w:lvl w:ilvl="0" w:tplc="B6AEB0E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4E277958"/>
    <w:multiLevelType w:val="hybridMultilevel"/>
    <w:tmpl w:val="F710A128"/>
    <w:lvl w:ilvl="0" w:tplc="0A30421E">
      <w:start w:val="7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45C8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6573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6A424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25ECE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323C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06980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A303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7E537C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325390">
    <w:abstractNumId w:val="2"/>
  </w:num>
  <w:num w:numId="2" w16cid:durableId="585040568">
    <w:abstractNumId w:val="1"/>
  </w:num>
  <w:num w:numId="3" w16cid:durableId="340551223">
    <w:abstractNumId w:val="4"/>
  </w:num>
  <w:num w:numId="4" w16cid:durableId="259879782">
    <w:abstractNumId w:val="3"/>
  </w:num>
  <w:num w:numId="5" w16cid:durableId="39597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3A9"/>
    <w:rsid w:val="0001513B"/>
    <w:rsid w:val="000822C6"/>
    <w:rsid w:val="000D50C5"/>
    <w:rsid w:val="001154EE"/>
    <w:rsid w:val="0016794B"/>
    <w:rsid w:val="00175364"/>
    <w:rsid w:val="00254C8D"/>
    <w:rsid w:val="002F73C6"/>
    <w:rsid w:val="00342DAD"/>
    <w:rsid w:val="00354207"/>
    <w:rsid w:val="0046550D"/>
    <w:rsid w:val="00473BB2"/>
    <w:rsid w:val="00536992"/>
    <w:rsid w:val="005E368F"/>
    <w:rsid w:val="00651708"/>
    <w:rsid w:val="00697BB4"/>
    <w:rsid w:val="006E76C6"/>
    <w:rsid w:val="00821A1B"/>
    <w:rsid w:val="0082489B"/>
    <w:rsid w:val="00827BA5"/>
    <w:rsid w:val="008334DE"/>
    <w:rsid w:val="008443A9"/>
    <w:rsid w:val="00890EAB"/>
    <w:rsid w:val="008B7C0F"/>
    <w:rsid w:val="008D060D"/>
    <w:rsid w:val="00925AAA"/>
    <w:rsid w:val="009A46F4"/>
    <w:rsid w:val="009B2CF2"/>
    <w:rsid w:val="00A0280C"/>
    <w:rsid w:val="00A068C4"/>
    <w:rsid w:val="00AD73D6"/>
    <w:rsid w:val="00B35FAD"/>
    <w:rsid w:val="00B74075"/>
    <w:rsid w:val="00C1676A"/>
    <w:rsid w:val="00C3493F"/>
    <w:rsid w:val="00C5056D"/>
    <w:rsid w:val="00CB0F9B"/>
    <w:rsid w:val="00CB6611"/>
    <w:rsid w:val="00CE103B"/>
    <w:rsid w:val="00D13CDC"/>
    <w:rsid w:val="00E1132D"/>
    <w:rsid w:val="00EB5F94"/>
    <w:rsid w:val="00EE11C0"/>
    <w:rsid w:val="00F52458"/>
    <w:rsid w:val="00FC5E80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7B1D"/>
  <w15:docId w15:val="{0EBA37C3-6DBC-4E47-9C65-3D9660C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0822C6"/>
    <w:rPr>
      <w:rFonts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22C6"/>
    <w:pPr>
      <w:widowControl w:val="0"/>
      <w:shd w:val="clear" w:color="auto" w:fill="FFFFFF"/>
      <w:spacing w:before="600" w:after="420" w:line="240" w:lineRule="atLeast"/>
      <w:ind w:left="0" w:right="0" w:hanging="34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paragraph" w:customStyle="1" w:styleId="Default">
    <w:name w:val="Default"/>
    <w:rsid w:val="00821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Krawczyk</dc:creator>
  <cp:lastModifiedBy>Joanna Janczarek</cp:lastModifiedBy>
  <cp:revision>5</cp:revision>
  <dcterms:created xsi:type="dcterms:W3CDTF">2025-08-09T19:56:00Z</dcterms:created>
  <dcterms:modified xsi:type="dcterms:W3CDTF">2025-08-14T09:51:00Z</dcterms:modified>
</cp:coreProperties>
</file>