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8D40" w14:textId="472222DB" w:rsidR="007E5A91" w:rsidRPr="00F0663A" w:rsidRDefault="007E5A91" w:rsidP="00326F8D">
      <w:pPr>
        <w:rPr>
          <w:rFonts w:ascii="Arial Narrow" w:hAnsi="Arial Narrow" w:cs="Arial"/>
          <w:sz w:val="10"/>
          <w:szCs w:val="10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2553"/>
        <w:gridCol w:w="2726"/>
        <w:gridCol w:w="4786"/>
      </w:tblGrid>
      <w:tr w:rsidR="007E5A91" w:rsidRPr="006E67E1" w14:paraId="5421CB52" w14:textId="77777777" w:rsidTr="00F9419A">
        <w:trPr>
          <w:trHeight w:val="389"/>
        </w:trPr>
        <w:tc>
          <w:tcPr>
            <w:tcW w:w="5279" w:type="dxa"/>
            <w:gridSpan w:val="2"/>
          </w:tcPr>
          <w:p w14:paraId="5769A803" w14:textId="79F2311D" w:rsidR="00CF0089" w:rsidRPr="006E67E1" w:rsidRDefault="00CF00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7E1">
              <w:rPr>
                <w:rFonts w:ascii="Arial Narrow" w:hAnsi="Arial Narrow" w:cs="Arial"/>
                <w:sz w:val="20"/>
                <w:szCs w:val="20"/>
              </w:rPr>
              <w:t xml:space="preserve">Imię i nazwisko </w:t>
            </w:r>
            <w:proofErr w:type="gramStart"/>
            <w:r w:rsidR="00742A6E" w:rsidRPr="006E67E1">
              <w:rPr>
                <w:rFonts w:ascii="Arial Narrow" w:hAnsi="Arial Narrow" w:cs="Arial"/>
                <w:sz w:val="20"/>
                <w:szCs w:val="20"/>
              </w:rPr>
              <w:t xml:space="preserve">pacjenta:  </w:t>
            </w:r>
            <w:r w:rsidRPr="006E67E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End"/>
            <w:r w:rsidRPr="006E67E1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786" w:type="dxa"/>
          </w:tcPr>
          <w:p w14:paraId="0B5F5AB4" w14:textId="77777777" w:rsidR="00CF0089" w:rsidRPr="006E67E1" w:rsidRDefault="00CF0089" w:rsidP="00CF00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7E1">
              <w:rPr>
                <w:rFonts w:ascii="Arial Narrow" w:hAnsi="Arial Narrow" w:cs="Arial"/>
                <w:sz w:val="20"/>
                <w:szCs w:val="20"/>
              </w:rPr>
              <w:t>Numer księgi głównej:</w:t>
            </w:r>
          </w:p>
          <w:p w14:paraId="6427562C" w14:textId="77777777" w:rsidR="00CF0089" w:rsidRPr="006E67E1" w:rsidRDefault="00CF00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E5A91" w:rsidRPr="006E67E1" w14:paraId="0A077F62" w14:textId="77777777" w:rsidTr="00F9419A">
        <w:trPr>
          <w:trHeight w:val="255"/>
        </w:trPr>
        <w:tc>
          <w:tcPr>
            <w:tcW w:w="5279" w:type="dxa"/>
            <w:gridSpan w:val="2"/>
          </w:tcPr>
          <w:p w14:paraId="2F81F3DD" w14:textId="77777777" w:rsidR="00CF0089" w:rsidRPr="006E67E1" w:rsidRDefault="00CF00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7E1">
              <w:rPr>
                <w:rFonts w:ascii="Arial Narrow" w:hAnsi="Arial Narrow" w:cs="Arial"/>
                <w:sz w:val="20"/>
                <w:szCs w:val="20"/>
              </w:rPr>
              <w:t>PESEL:</w:t>
            </w:r>
          </w:p>
        </w:tc>
        <w:tc>
          <w:tcPr>
            <w:tcW w:w="4786" w:type="dxa"/>
          </w:tcPr>
          <w:p w14:paraId="27752E6B" w14:textId="77777777" w:rsidR="00CF0089" w:rsidRPr="006E67E1" w:rsidRDefault="00CF0089" w:rsidP="00CF00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7E1">
              <w:rPr>
                <w:rFonts w:ascii="Arial Narrow" w:hAnsi="Arial Narrow" w:cs="Arial"/>
                <w:sz w:val="20"/>
                <w:szCs w:val="20"/>
              </w:rPr>
              <w:t>Szpital:</w:t>
            </w:r>
          </w:p>
          <w:p w14:paraId="55827D23" w14:textId="77777777" w:rsidR="00CF0089" w:rsidRPr="006E67E1" w:rsidRDefault="00CF00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E5A91" w:rsidRPr="006E67E1" w14:paraId="5E1CCFED" w14:textId="77777777" w:rsidTr="006E67E1">
        <w:trPr>
          <w:trHeight w:val="390"/>
        </w:trPr>
        <w:tc>
          <w:tcPr>
            <w:tcW w:w="2553" w:type="dxa"/>
          </w:tcPr>
          <w:p w14:paraId="124EC295" w14:textId="6EC99407" w:rsidR="000D6333" w:rsidRPr="006E67E1" w:rsidRDefault="000D6333" w:rsidP="000D63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7E1">
              <w:rPr>
                <w:rFonts w:ascii="Arial Narrow" w:hAnsi="Arial Narrow" w:cs="Arial"/>
                <w:sz w:val="20"/>
                <w:szCs w:val="20"/>
              </w:rPr>
              <w:t xml:space="preserve">Masa ciała: </w:t>
            </w:r>
          </w:p>
          <w:p w14:paraId="31571C8A" w14:textId="3622A437" w:rsidR="000D6333" w:rsidRPr="006E67E1" w:rsidRDefault="000D6333" w:rsidP="000D633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26" w:type="dxa"/>
          </w:tcPr>
          <w:p w14:paraId="52D37D7C" w14:textId="3D339C8D" w:rsidR="000D6333" w:rsidRPr="006E67E1" w:rsidRDefault="000D6333" w:rsidP="000D63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7E1">
              <w:rPr>
                <w:rFonts w:ascii="Arial Narrow" w:hAnsi="Arial Narrow" w:cs="Arial"/>
                <w:sz w:val="20"/>
                <w:szCs w:val="20"/>
              </w:rPr>
              <w:t>Wzrost:</w:t>
            </w:r>
          </w:p>
        </w:tc>
        <w:tc>
          <w:tcPr>
            <w:tcW w:w="4786" w:type="dxa"/>
          </w:tcPr>
          <w:p w14:paraId="75EE9D7E" w14:textId="1B3B73BB" w:rsidR="000D6333" w:rsidRPr="006E67E1" w:rsidRDefault="000D63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7E1">
              <w:rPr>
                <w:rFonts w:ascii="Arial Narrow" w:hAnsi="Arial Narrow" w:cs="Arial"/>
                <w:sz w:val="20"/>
                <w:szCs w:val="20"/>
              </w:rPr>
              <w:t>Oddział:</w:t>
            </w:r>
          </w:p>
        </w:tc>
      </w:tr>
      <w:tr w:rsidR="007E5A91" w:rsidRPr="006E67E1" w14:paraId="67DEF92F" w14:textId="77777777" w:rsidTr="00F9419A">
        <w:trPr>
          <w:trHeight w:val="554"/>
        </w:trPr>
        <w:tc>
          <w:tcPr>
            <w:tcW w:w="5279" w:type="dxa"/>
            <w:gridSpan w:val="2"/>
          </w:tcPr>
          <w:p w14:paraId="062D84FE" w14:textId="51330DC9" w:rsidR="00F9419A" w:rsidRPr="006E67E1" w:rsidRDefault="007E5A91" w:rsidP="000D63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7E1">
              <w:rPr>
                <w:rFonts w:ascii="Arial Narrow" w:hAnsi="Arial Narrow" w:cs="Arial"/>
                <w:sz w:val="20"/>
                <w:szCs w:val="20"/>
              </w:rPr>
              <w:t>Rozpoznanie główne</w:t>
            </w:r>
            <w:r w:rsidR="00F9419A" w:rsidRPr="006E67E1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7A3DBF2C" w14:textId="6538C9B7" w:rsidR="007E5A91" w:rsidRPr="006E67E1" w:rsidRDefault="00F9419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7E1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7E5A91" w:rsidRPr="006E67E1">
              <w:rPr>
                <w:rFonts w:ascii="Arial Narrow" w:hAnsi="Arial Narrow" w:cs="Arial"/>
                <w:sz w:val="20"/>
                <w:szCs w:val="20"/>
              </w:rPr>
              <w:t>ICD – 10</w:t>
            </w:r>
            <w:r w:rsidRPr="006E67E1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4786" w:type="dxa"/>
          </w:tcPr>
          <w:p w14:paraId="503DD98B" w14:textId="2EA4C38B" w:rsidR="00F9419A" w:rsidRPr="006E67E1" w:rsidRDefault="007E5A91" w:rsidP="000D63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7E1">
              <w:rPr>
                <w:rFonts w:ascii="Arial Narrow" w:hAnsi="Arial Narrow" w:cs="Arial"/>
                <w:sz w:val="20"/>
                <w:szCs w:val="20"/>
              </w:rPr>
              <w:t>Choroby współistniejące</w:t>
            </w:r>
            <w:r w:rsidR="00F9419A" w:rsidRPr="006E67E1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2DDBE4A2" w14:textId="4E9F52A9" w:rsidR="007E5A91" w:rsidRPr="006E67E1" w:rsidRDefault="007E5A9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7E1">
              <w:rPr>
                <w:rFonts w:ascii="Arial Narrow" w:hAnsi="Arial Narrow" w:cs="Arial"/>
                <w:sz w:val="20"/>
                <w:szCs w:val="20"/>
              </w:rPr>
              <w:t xml:space="preserve"> (ICD – 10)</w:t>
            </w:r>
          </w:p>
        </w:tc>
      </w:tr>
    </w:tbl>
    <w:p w14:paraId="25766FBB" w14:textId="77777777" w:rsidR="007E5A91" w:rsidRPr="006E67E1" w:rsidRDefault="007E5A91">
      <w:pPr>
        <w:rPr>
          <w:rFonts w:ascii="Arial Narrow" w:hAnsi="Arial Narrow" w:cs="Arial"/>
          <w:sz w:val="20"/>
          <w:szCs w:val="20"/>
        </w:rPr>
      </w:pPr>
    </w:p>
    <w:p w14:paraId="05859DB8" w14:textId="77777777" w:rsidR="007E5A91" w:rsidRPr="00080775" w:rsidRDefault="00CF0089" w:rsidP="00F9419A">
      <w:pPr>
        <w:pStyle w:val="Akapitzlist"/>
        <w:numPr>
          <w:ilvl w:val="0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>D</w:t>
      </w:r>
      <w:r w:rsidR="00CE1A16" w:rsidRPr="00080775">
        <w:rPr>
          <w:rFonts w:ascii="Arial Narrow" w:hAnsi="Arial Narrow" w:cs="Times New Roman"/>
          <w:sz w:val="24"/>
          <w:szCs w:val="24"/>
        </w:rPr>
        <w:t>ata</w:t>
      </w:r>
      <w:r w:rsidRPr="00080775">
        <w:rPr>
          <w:rFonts w:ascii="Arial Narrow" w:hAnsi="Arial Narrow" w:cs="Times New Roman"/>
          <w:sz w:val="24"/>
          <w:szCs w:val="24"/>
        </w:rPr>
        <w:t xml:space="preserve"> i godzina zgłoszenia</w:t>
      </w:r>
      <w:r w:rsidR="00CE1A16" w:rsidRPr="00080775">
        <w:rPr>
          <w:rFonts w:ascii="Arial Narrow" w:hAnsi="Arial Narrow" w:cs="Times New Roman"/>
          <w:sz w:val="24"/>
          <w:szCs w:val="24"/>
        </w:rPr>
        <w:t>:</w:t>
      </w:r>
    </w:p>
    <w:p w14:paraId="548503DD" w14:textId="6F6A87D8" w:rsidR="007E5A91" w:rsidRPr="00080775" w:rsidRDefault="000D6333" w:rsidP="00F9419A">
      <w:pPr>
        <w:pStyle w:val="Akapitzlist"/>
        <w:numPr>
          <w:ilvl w:val="0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>Imię i nazwisko lekarza zgłaszającego:</w:t>
      </w:r>
    </w:p>
    <w:p w14:paraId="2A517230" w14:textId="77777777" w:rsidR="00742A6E" w:rsidRPr="00080775" w:rsidRDefault="00C23541" w:rsidP="00F9419A">
      <w:pPr>
        <w:pStyle w:val="Akapitzlist"/>
        <w:numPr>
          <w:ilvl w:val="0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 xml:space="preserve">Wskazania do </w:t>
      </w:r>
      <w:r w:rsidR="00DA7F14" w:rsidRPr="00080775">
        <w:rPr>
          <w:rFonts w:ascii="Arial Narrow" w:hAnsi="Arial Narrow" w:cs="Times New Roman"/>
          <w:sz w:val="24"/>
          <w:szCs w:val="24"/>
        </w:rPr>
        <w:t xml:space="preserve">konsultacji z ośrodkiem </w:t>
      </w:r>
      <w:r w:rsidR="002115B2" w:rsidRPr="00080775">
        <w:rPr>
          <w:rFonts w:ascii="Arial Narrow" w:hAnsi="Arial Narrow" w:cs="Times New Roman"/>
          <w:sz w:val="24"/>
          <w:szCs w:val="24"/>
        </w:rPr>
        <w:t>VV-</w:t>
      </w:r>
      <w:r w:rsidRPr="00080775">
        <w:rPr>
          <w:rFonts w:ascii="Arial Narrow" w:hAnsi="Arial Narrow" w:cs="Times New Roman"/>
          <w:sz w:val="24"/>
          <w:szCs w:val="24"/>
        </w:rPr>
        <w:t>ECM</w:t>
      </w:r>
      <w:r w:rsidR="00742A6E" w:rsidRPr="00080775">
        <w:rPr>
          <w:rFonts w:ascii="Arial Narrow" w:hAnsi="Arial Narrow" w:cs="Times New Roman"/>
          <w:sz w:val="24"/>
          <w:szCs w:val="24"/>
        </w:rPr>
        <w:t>O</w:t>
      </w:r>
    </w:p>
    <w:p w14:paraId="4A8E558E" w14:textId="119655A9" w:rsidR="00742A6E" w:rsidRPr="00080775" w:rsidRDefault="00DA7F14" w:rsidP="00F9419A">
      <w:pPr>
        <w:pStyle w:val="Akapitzlist"/>
        <w:numPr>
          <w:ilvl w:val="1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>W</w:t>
      </w:r>
      <w:r w:rsidR="007E5A91" w:rsidRPr="00080775">
        <w:rPr>
          <w:rFonts w:ascii="Arial Narrow" w:hAnsi="Arial Narrow" w:cs="Times New Roman"/>
          <w:sz w:val="24"/>
          <w:szCs w:val="24"/>
        </w:rPr>
        <w:t xml:space="preserve">skazania bezwzględne (w przypadku stwierdzenia </w:t>
      </w:r>
      <w:r w:rsidR="007E5A91" w:rsidRPr="00080775">
        <w:rPr>
          <w:rFonts w:ascii="Arial Narrow" w:hAnsi="Arial Narrow" w:cs="Times New Roman"/>
          <w:sz w:val="24"/>
          <w:szCs w:val="24"/>
          <w:u w:val="single"/>
        </w:rPr>
        <w:t>braku</w:t>
      </w:r>
      <w:r w:rsidR="007E5A91" w:rsidRPr="00080775">
        <w:rPr>
          <w:rFonts w:ascii="Arial Narrow" w:hAnsi="Arial Narrow" w:cs="Times New Roman"/>
          <w:sz w:val="24"/>
          <w:szCs w:val="24"/>
        </w:rPr>
        <w:t xml:space="preserve"> jednego z poniższych stanów pacjent nie zostanie zakwalifikowany do terapii ECMO</w:t>
      </w:r>
      <w:r w:rsidR="00742A6E" w:rsidRPr="00080775">
        <w:rPr>
          <w:rFonts w:ascii="Arial Narrow" w:hAnsi="Arial Narrow" w:cs="Times New Roman"/>
          <w:sz w:val="24"/>
          <w:szCs w:val="24"/>
        </w:rPr>
        <w:t xml:space="preserve">) </w:t>
      </w:r>
    </w:p>
    <w:p w14:paraId="16E17225" w14:textId="57612D6B" w:rsidR="00742A6E" w:rsidRPr="00080775" w:rsidRDefault="00742A6E" w:rsidP="00F9419A">
      <w:pPr>
        <w:pStyle w:val="Akapitzlist"/>
        <w:numPr>
          <w:ilvl w:val="2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 xml:space="preserve">pacjent, u którego wskaźnik </w:t>
      </w:r>
      <w:proofErr w:type="spellStart"/>
      <w:r w:rsidRPr="00080775">
        <w:rPr>
          <w:rFonts w:ascii="Arial Narrow" w:hAnsi="Arial Narrow" w:cs="Times New Roman"/>
          <w:sz w:val="24"/>
          <w:szCs w:val="24"/>
        </w:rPr>
        <w:t>oksygenacji</w:t>
      </w:r>
      <w:proofErr w:type="spellEnd"/>
      <w:r w:rsidRPr="00080775">
        <w:rPr>
          <w:rFonts w:ascii="Arial Narrow" w:hAnsi="Arial Narrow" w:cs="Times New Roman"/>
          <w:sz w:val="24"/>
          <w:szCs w:val="24"/>
        </w:rPr>
        <w:t xml:space="preserve"> (PaO</w:t>
      </w:r>
      <w:r w:rsidRPr="00080775">
        <w:rPr>
          <w:rFonts w:ascii="Arial Narrow" w:hAnsi="Arial Narrow" w:cs="Times New Roman"/>
          <w:sz w:val="24"/>
          <w:szCs w:val="24"/>
          <w:vertAlign w:val="subscript"/>
        </w:rPr>
        <w:t>2</w:t>
      </w:r>
      <w:r w:rsidRPr="00080775">
        <w:rPr>
          <w:rFonts w:ascii="Arial Narrow" w:hAnsi="Arial Narrow" w:cs="Times New Roman"/>
          <w:sz w:val="24"/>
          <w:szCs w:val="24"/>
        </w:rPr>
        <w:t>/FiO</w:t>
      </w:r>
      <w:r w:rsidRPr="00080775">
        <w:rPr>
          <w:rFonts w:ascii="Arial Narrow" w:hAnsi="Arial Narrow" w:cs="Times New Roman"/>
          <w:sz w:val="24"/>
          <w:szCs w:val="24"/>
          <w:vertAlign w:val="subscript"/>
        </w:rPr>
        <w:t>2</w:t>
      </w:r>
      <w:r w:rsidRPr="00080775">
        <w:rPr>
          <w:rFonts w:ascii="Arial Narrow" w:hAnsi="Arial Narrow" w:cs="Times New Roman"/>
          <w:sz w:val="24"/>
          <w:szCs w:val="24"/>
        </w:rPr>
        <w:t xml:space="preserve">) jest niższy niż </w:t>
      </w:r>
      <w:r w:rsidR="00F47BAA">
        <w:rPr>
          <w:rFonts w:ascii="Arial Narrow" w:hAnsi="Arial Narrow" w:cs="Times New Roman"/>
          <w:sz w:val="24"/>
          <w:szCs w:val="24"/>
        </w:rPr>
        <w:t>80</w:t>
      </w:r>
      <w:r w:rsidRPr="00080775">
        <w:rPr>
          <w:rFonts w:ascii="Arial Narrow" w:hAnsi="Arial Narrow" w:cs="Times New Roman"/>
          <w:sz w:val="24"/>
          <w:szCs w:val="24"/>
        </w:rPr>
        <w:t xml:space="preserve"> mmHg, pomimo zastosowania przynajmniej jednej z poniższych interwencji:</w:t>
      </w:r>
    </w:p>
    <w:p w14:paraId="2B7AA237" w14:textId="77777777" w:rsidR="00742A6E" w:rsidRPr="00080775" w:rsidRDefault="00742A6E" w:rsidP="00F9419A">
      <w:pPr>
        <w:pStyle w:val="Akapitzlist"/>
        <w:numPr>
          <w:ilvl w:val="3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>ułożenia pacjenta na brzuchu (</w:t>
      </w:r>
      <w:proofErr w:type="spellStart"/>
      <w:r w:rsidRPr="00080775">
        <w:rPr>
          <w:rFonts w:ascii="Arial Narrow" w:hAnsi="Arial Narrow" w:cs="Times New Roman"/>
          <w:sz w:val="24"/>
          <w:szCs w:val="24"/>
        </w:rPr>
        <w:t>prone</w:t>
      </w:r>
      <w:proofErr w:type="spellEnd"/>
      <w:r w:rsidRPr="0008077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080775">
        <w:rPr>
          <w:rFonts w:ascii="Arial Narrow" w:hAnsi="Arial Narrow" w:cs="Times New Roman"/>
          <w:sz w:val="24"/>
          <w:szCs w:val="24"/>
        </w:rPr>
        <w:t>position</w:t>
      </w:r>
      <w:proofErr w:type="spellEnd"/>
      <w:r w:rsidRPr="00080775">
        <w:rPr>
          <w:rFonts w:ascii="Arial Narrow" w:hAnsi="Arial Narrow" w:cs="Times New Roman"/>
          <w:sz w:val="24"/>
          <w:szCs w:val="24"/>
        </w:rPr>
        <w:t>) do 12 h w ciągu doby</w:t>
      </w:r>
    </w:p>
    <w:p w14:paraId="0685A878" w14:textId="77777777" w:rsidR="00742A6E" w:rsidRPr="00080775" w:rsidRDefault="00742A6E" w:rsidP="00F9419A">
      <w:pPr>
        <w:pStyle w:val="Akapitzlist"/>
        <w:numPr>
          <w:ilvl w:val="3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 xml:space="preserve">ciągłej blokady nerwowo-mięśniowej </w:t>
      </w:r>
    </w:p>
    <w:p w14:paraId="59D55216" w14:textId="77777777" w:rsidR="00742A6E" w:rsidRPr="00080775" w:rsidRDefault="00742A6E" w:rsidP="00F9419A">
      <w:pPr>
        <w:pStyle w:val="Akapitzlist"/>
        <w:numPr>
          <w:ilvl w:val="3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>rekrutacji pęcherzyków płucnych przy użyciu wysokich ciśnień PEEP</w:t>
      </w:r>
    </w:p>
    <w:p w14:paraId="4A07BB88" w14:textId="0C84B30B" w:rsidR="00742A6E" w:rsidRPr="00080775" w:rsidRDefault="00742A6E" w:rsidP="00F9419A">
      <w:pPr>
        <w:pStyle w:val="Akapitzlist"/>
        <w:numPr>
          <w:ilvl w:val="3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 xml:space="preserve">zastosowania wziewnych leków rozszerzających naczynia płucne </w:t>
      </w:r>
    </w:p>
    <w:p w14:paraId="6EFE9230" w14:textId="25B23CD4" w:rsidR="00742A6E" w:rsidRPr="00080775" w:rsidRDefault="007E5A91" w:rsidP="00F9419A">
      <w:pPr>
        <w:pStyle w:val="Akapitzlist"/>
        <w:numPr>
          <w:ilvl w:val="2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>PaO</w:t>
      </w:r>
      <w:r w:rsidRPr="00080775">
        <w:rPr>
          <w:rFonts w:ascii="Arial Narrow" w:hAnsi="Arial Narrow" w:cs="Times New Roman"/>
          <w:sz w:val="24"/>
          <w:szCs w:val="24"/>
          <w:vertAlign w:val="subscript"/>
        </w:rPr>
        <w:t>2</w:t>
      </w:r>
      <w:r w:rsidRPr="00080775">
        <w:rPr>
          <w:rFonts w:ascii="Arial Narrow" w:hAnsi="Arial Narrow" w:cs="Times New Roman"/>
          <w:sz w:val="24"/>
          <w:szCs w:val="24"/>
        </w:rPr>
        <w:t>/FiO</w:t>
      </w:r>
      <w:r w:rsidRPr="00080775">
        <w:rPr>
          <w:rFonts w:ascii="Arial Narrow" w:hAnsi="Arial Narrow" w:cs="Times New Roman"/>
          <w:sz w:val="24"/>
          <w:szCs w:val="24"/>
          <w:vertAlign w:val="subscript"/>
        </w:rPr>
        <w:t>2</w:t>
      </w:r>
      <w:r w:rsidRPr="00080775">
        <w:rPr>
          <w:rFonts w:ascii="Arial Narrow" w:hAnsi="Arial Narrow" w:cs="Times New Roman"/>
          <w:sz w:val="24"/>
          <w:szCs w:val="24"/>
        </w:rPr>
        <w:t xml:space="preserve"> &lt; 80 </w:t>
      </w:r>
      <w:r w:rsidR="00742A6E" w:rsidRPr="00080775">
        <w:rPr>
          <w:rFonts w:ascii="Arial Narrow" w:hAnsi="Arial Narrow" w:cs="Times New Roman"/>
          <w:sz w:val="24"/>
          <w:szCs w:val="24"/>
        </w:rPr>
        <w:t xml:space="preserve">mmHg </w:t>
      </w:r>
      <w:r w:rsidRPr="00080775">
        <w:rPr>
          <w:rFonts w:ascii="Arial Narrow" w:hAnsi="Arial Narrow" w:cs="Times New Roman"/>
          <w:sz w:val="24"/>
          <w:szCs w:val="24"/>
        </w:rPr>
        <w:t>przez ≥ 3 godziny pomimo VT 6 ml/kg i PEEP ≥ 5 cm H</w:t>
      </w:r>
      <w:r w:rsidRPr="00080775">
        <w:rPr>
          <w:rFonts w:ascii="Arial Narrow" w:hAnsi="Arial Narrow" w:cs="Times New Roman"/>
          <w:sz w:val="24"/>
          <w:szCs w:val="24"/>
          <w:vertAlign w:val="subscript"/>
        </w:rPr>
        <w:t>2</w:t>
      </w:r>
      <w:r w:rsidRPr="00080775">
        <w:rPr>
          <w:rFonts w:ascii="Arial Narrow" w:hAnsi="Arial Narrow" w:cs="Times New Roman"/>
          <w:sz w:val="24"/>
          <w:szCs w:val="24"/>
        </w:rPr>
        <w:t>O i stosowania rekrutacji pęcherzyków płucnych</w:t>
      </w:r>
    </w:p>
    <w:p w14:paraId="4FA30D37" w14:textId="7B61B8E1" w:rsidR="007E5A91" w:rsidRPr="00080775" w:rsidRDefault="007E5A91" w:rsidP="00F9419A">
      <w:pPr>
        <w:pStyle w:val="Akapitzlist"/>
        <w:numPr>
          <w:ilvl w:val="2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080775">
        <w:rPr>
          <w:rFonts w:ascii="Arial Narrow" w:hAnsi="Arial Narrow" w:cs="Times New Roman"/>
          <w:sz w:val="24"/>
          <w:szCs w:val="24"/>
        </w:rPr>
        <w:t>pH</w:t>
      </w:r>
      <w:proofErr w:type="spellEnd"/>
      <w:r w:rsidRPr="00080775">
        <w:rPr>
          <w:rFonts w:ascii="Arial Narrow" w:hAnsi="Arial Narrow" w:cs="Times New Roman"/>
          <w:sz w:val="24"/>
          <w:szCs w:val="24"/>
        </w:rPr>
        <w:t xml:space="preserve"> &lt; 7,25 przez ≥ 3 godziny (kwasica oddechowa)</w:t>
      </w:r>
    </w:p>
    <w:p w14:paraId="04FA89A7" w14:textId="77777777" w:rsidR="00742A6E" w:rsidRPr="00080775" w:rsidRDefault="00742A6E" w:rsidP="00F9419A">
      <w:pPr>
        <w:pStyle w:val="Akapitzlist"/>
        <w:numPr>
          <w:ilvl w:val="1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>W</w:t>
      </w:r>
      <w:r w:rsidR="007E5A91" w:rsidRPr="00080775">
        <w:rPr>
          <w:rFonts w:ascii="Arial Narrow" w:hAnsi="Arial Narrow" w:cs="Times New Roman"/>
          <w:sz w:val="24"/>
          <w:szCs w:val="24"/>
        </w:rPr>
        <w:t>skazania względne</w:t>
      </w:r>
    </w:p>
    <w:p w14:paraId="4186EB78" w14:textId="77777777" w:rsidR="00742A6E" w:rsidRPr="00080775" w:rsidRDefault="007E5A91" w:rsidP="00F9419A">
      <w:pPr>
        <w:pStyle w:val="Akapitzlist"/>
        <w:numPr>
          <w:ilvl w:val="2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080775">
        <w:rPr>
          <w:rFonts w:ascii="Arial Narrow" w:hAnsi="Arial Narrow" w:cs="Times New Roman"/>
          <w:color w:val="000000"/>
          <w:sz w:val="24"/>
          <w:szCs w:val="24"/>
        </w:rPr>
        <w:t>pH</w:t>
      </w:r>
      <w:proofErr w:type="spellEnd"/>
      <w:r w:rsidRPr="00080775">
        <w:rPr>
          <w:rFonts w:ascii="Arial Narrow" w:hAnsi="Arial Narrow" w:cs="Times New Roman"/>
          <w:color w:val="000000"/>
          <w:sz w:val="24"/>
          <w:szCs w:val="24"/>
        </w:rPr>
        <w:t xml:space="preserve"> &lt; 7,2 i PaC</w:t>
      </w:r>
      <w:r w:rsidR="00970772" w:rsidRPr="00080775">
        <w:rPr>
          <w:rFonts w:ascii="Arial Narrow" w:hAnsi="Arial Narrow" w:cs="Times New Roman"/>
          <w:color w:val="000000"/>
          <w:sz w:val="24"/>
          <w:szCs w:val="24"/>
        </w:rPr>
        <w:t>O</w:t>
      </w:r>
      <w:r w:rsidR="00970772" w:rsidRPr="00080775">
        <w:rPr>
          <w:rFonts w:ascii="Arial Narrow" w:hAnsi="Arial Narrow" w:cs="Times New Roman"/>
          <w:color w:val="000000"/>
          <w:sz w:val="24"/>
          <w:szCs w:val="24"/>
          <w:vertAlign w:val="subscript"/>
        </w:rPr>
        <w:t>2</w:t>
      </w:r>
      <w:r w:rsidRPr="00080775">
        <w:rPr>
          <w:rFonts w:ascii="Arial Narrow" w:hAnsi="Arial Narrow" w:cs="Times New Roman"/>
          <w:color w:val="000000"/>
          <w:position w:val="-8"/>
          <w:sz w:val="24"/>
          <w:szCs w:val="24"/>
        </w:rPr>
        <w:t xml:space="preserve"> </w:t>
      </w:r>
      <w:r w:rsidRPr="00080775">
        <w:rPr>
          <w:rFonts w:ascii="Arial Narrow" w:hAnsi="Arial Narrow" w:cs="Times New Roman"/>
          <w:color w:val="000000"/>
          <w:sz w:val="24"/>
          <w:szCs w:val="24"/>
        </w:rPr>
        <w:t>&gt; 80 mm Hg</w:t>
      </w:r>
      <w:r w:rsidRPr="00080775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</w:p>
    <w:p w14:paraId="308E7288" w14:textId="77777777" w:rsidR="00742A6E" w:rsidRPr="00080775" w:rsidRDefault="007E5A91" w:rsidP="00F9419A">
      <w:pPr>
        <w:pStyle w:val="Akapitzlist"/>
        <w:numPr>
          <w:ilvl w:val="2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>podatno</w:t>
      </w:r>
      <w:r w:rsidRPr="00080775">
        <w:rPr>
          <w:rFonts w:ascii="Arial Narrow" w:hAnsi="Arial Narrow" w:cs="Arial"/>
          <w:sz w:val="24"/>
          <w:szCs w:val="24"/>
        </w:rPr>
        <w:t>ść</w:t>
      </w:r>
      <w:r w:rsidRPr="00080775">
        <w:rPr>
          <w:rFonts w:ascii="Arial Narrow" w:hAnsi="Arial Narrow" w:cs="Times New Roman"/>
          <w:sz w:val="24"/>
          <w:szCs w:val="24"/>
        </w:rPr>
        <w:t>́ statyczna &lt; 0,5 ml/</w:t>
      </w:r>
      <w:r w:rsidR="00061E9A" w:rsidRPr="00080775">
        <w:rPr>
          <w:rFonts w:ascii="Arial Narrow" w:hAnsi="Arial Narrow" w:cs="Times New Roman"/>
          <w:sz w:val="24"/>
          <w:szCs w:val="24"/>
        </w:rPr>
        <w:t>kg/</w:t>
      </w:r>
      <w:r w:rsidRPr="00080775">
        <w:rPr>
          <w:rFonts w:ascii="Arial Narrow" w:hAnsi="Arial Narrow" w:cs="Times New Roman"/>
          <w:sz w:val="24"/>
          <w:szCs w:val="24"/>
        </w:rPr>
        <w:t>cm H</w:t>
      </w:r>
      <w:r w:rsidRPr="00080775">
        <w:rPr>
          <w:rFonts w:ascii="Arial Narrow" w:hAnsi="Arial Narrow" w:cs="Times New Roman"/>
          <w:sz w:val="24"/>
          <w:szCs w:val="24"/>
          <w:vertAlign w:val="subscript"/>
        </w:rPr>
        <w:t>2</w:t>
      </w:r>
      <w:r w:rsidRPr="00080775">
        <w:rPr>
          <w:rFonts w:ascii="Arial Narrow" w:hAnsi="Arial Narrow" w:cs="Times New Roman"/>
          <w:sz w:val="24"/>
          <w:szCs w:val="24"/>
        </w:rPr>
        <w:t>O</w:t>
      </w:r>
    </w:p>
    <w:p w14:paraId="60ABFB2C" w14:textId="40CF9E5A" w:rsidR="00742A6E" w:rsidRPr="00080775" w:rsidRDefault="007E5A91" w:rsidP="00F9419A">
      <w:pPr>
        <w:pStyle w:val="Akapitzlist"/>
        <w:numPr>
          <w:ilvl w:val="2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>dodatnie ciśnienie wdechowe &gt; 40 cm H</w:t>
      </w:r>
      <w:r w:rsidRPr="00080775">
        <w:rPr>
          <w:rFonts w:ascii="Arial Narrow" w:hAnsi="Arial Narrow" w:cs="Times New Roman"/>
          <w:sz w:val="24"/>
          <w:szCs w:val="24"/>
          <w:vertAlign w:val="subscript"/>
        </w:rPr>
        <w:t>2</w:t>
      </w:r>
      <w:r w:rsidRPr="00080775">
        <w:rPr>
          <w:rFonts w:ascii="Arial Narrow" w:hAnsi="Arial Narrow" w:cs="Times New Roman"/>
          <w:sz w:val="24"/>
          <w:szCs w:val="24"/>
        </w:rPr>
        <w:t>O, przy objętości oddechu ≤ 6 ml/k</w:t>
      </w:r>
      <w:r w:rsidR="00742A6E" w:rsidRPr="00080775">
        <w:rPr>
          <w:rFonts w:ascii="Arial Narrow" w:hAnsi="Arial Narrow" w:cs="Times New Roman"/>
          <w:sz w:val="24"/>
          <w:szCs w:val="24"/>
        </w:rPr>
        <w:t>g</w:t>
      </w:r>
    </w:p>
    <w:p w14:paraId="47BB9514" w14:textId="21B0C29F" w:rsidR="008C3AB9" w:rsidRPr="00080775" w:rsidRDefault="007E5A91" w:rsidP="00F9419A">
      <w:pPr>
        <w:pStyle w:val="Akapitzlist"/>
        <w:numPr>
          <w:ilvl w:val="2"/>
          <w:numId w:val="3"/>
        </w:numPr>
        <w:spacing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 xml:space="preserve">w badaniu RTG: rozległe zacienienia </w:t>
      </w:r>
      <w:r w:rsidR="007F6804" w:rsidRPr="00080775">
        <w:rPr>
          <w:rFonts w:ascii="Arial Narrow" w:hAnsi="Arial Narrow" w:cs="Times New Roman"/>
          <w:sz w:val="24"/>
          <w:szCs w:val="24"/>
        </w:rPr>
        <w:t>przynajmniej</w:t>
      </w:r>
      <w:r w:rsidRPr="00080775">
        <w:rPr>
          <w:rFonts w:ascii="Arial Narrow" w:hAnsi="Arial Narrow" w:cs="Times New Roman"/>
          <w:sz w:val="24"/>
          <w:szCs w:val="24"/>
        </w:rPr>
        <w:t xml:space="preserve"> w dw</w:t>
      </w:r>
      <w:r w:rsidRPr="00080775">
        <w:rPr>
          <w:rFonts w:ascii="Arial Narrow" w:eastAsia="Calibri" w:hAnsi="Arial Narrow" w:cs="Times New Roman"/>
          <w:sz w:val="24"/>
          <w:szCs w:val="24"/>
        </w:rPr>
        <w:t>óc</w:t>
      </w:r>
      <w:r w:rsidRPr="00080775">
        <w:rPr>
          <w:rFonts w:ascii="Arial Narrow" w:hAnsi="Arial Narrow" w:cs="Times New Roman"/>
          <w:sz w:val="24"/>
          <w:szCs w:val="24"/>
        </w:rPr>
        <w:t>h kwadrantach płuc</w:t>
      </w:r>
    </w:p>
    <w:p w14:paraId="72BBE918" w14:textId="77777777" w:rsidR="00F9419A" w:rsidRPr="00080775" w:rsidRDefault="00C23541" w:rsidP="00F9419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>Przeciwwskazania do terapii ECMO</w:t>
      </w:r>
      <w:r w:rsidR="001F6A6D" w:rsidRPr="00080775">
        <w:rPr>
          <w:rFonts w:ascii="Arial Narrow" w:hAnsi="Arial Narrow" w:cs="Times New Roman"/>
          <w:sz w:val="24"/>
          <w:szCs w:val="24"/>
        </w:rPr>
        <w:t xml:space="preserve"> (w przypadku stwierdzenia jednego z poniższych stanów pacjent </w:t>
      </w:r>
      <w:r w:rsidR="001F6A6D" w:rsidRPr="00080775">
        <w:rPr>
          <w:rFonts w:ascii="Arial Narrow" w:hAnsi="Arial Narrow" w:cs="Times New Roman"/>
          <w:sz w:val="24"/>
          <w:szCs w:val="24"/>
          <w:u w:val="single"/>
        </w:rPr>
        <w:t>nie zostanie</w:t>
      </w:r>
      <w:r w:rsidR="001F6A6D" w:rsidRPr="00080775">
        <w:rPr>
          <w:rFonts w:ascii="Arial Narrow" w:hAnsi="Arial Narrow" w:cs="Times New Roman"/>
          <w:sz w:val="24"/>
          <w:szCs w:val="24"/>
        </w:rPr>
        <w:t xml:space="preserve"> zakwalifikowany do terapii ECMO)</w:t>
      </w:r>
    </w:p>
    <w:p w14:paraId="66695258" w14:textId="77777777" w:rsidR="00F9419A" w:rsidRPr="00080775" w:rsidRDefault="008C3AB9" w:rsidP="00F9419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240"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sz w:val="24"/>
          <w:szCs w:val="24"/>
        </w:rPr>
        <w:t>wentylacj</w:t>
      </w:r>
      <w:r w:rsidR="00DA7F14" w:rsidRPr="00080775">
        <w:rPr>
          <w:rFonts w:ascii="Arial Narrow" w:hAnsi="Arial Narrow" w:cs="Times New Roman"/>
          <w:sz w:val="24"/>
          <w:szCs w:val="24"/>
        </w:rPr>
        <w:t>a</w:t>
      </w:r>
      <w:r w:rsidRPr="00080775">
        <w:rPr>
          <w:rFonts w:ascii="Arial Narrow" w:hAnsi="Arial Narrow" w:cs="Times New Roman"/>
          <w:sz w:val="24"/>
          <w:szCs w:val="24"/>
        </w:rPr>
        <w:t xml:space="preserve"> </w:t>
      </w:r>
      <w:r w:rsidR="00DA7F14" w:rsidRPr="00080775">
        <w:rPr>
          <w:rFonts w:ascii="Arial Narrow" w:hAnsi="Arial Narrow" w:cs="Times New Roman"/>
          <w:sz w:val="24"/>
          <w:szCs w:val="24"/>
        </w:rPr>
        <w:t>inwazyjna</w:t>
      </w:r>
      <w:r w:rsidRPr="00080775">
        <w:rPr>
          <w:rFonts w:ascii="Arial Narrow" w:hAnsi="Arial Narrow" w:cs="Times New Roman"/>
          <w:sz w:val="24"/>
          <w:szCs w:val="24"/>
        </w:rPr>
        <w:t xml:space="preserve"> </w:t>
      </w:r>
      <w:r w:rsidR="008815E3" w:rsidRPr="00080775">
        <w:rPr>
          <w:rFonts w:ascii="Arial Narrow" w:hAnsi="Arial Narrow" w:cs="Times New Roman"/>
          <w:sz w:val="24"/>
          <w:szCs w:val="24"/>
        </w:rPr>
        <w:t>z FiO</w:t>
      </w:r>
      <w:r w:rsidR="008815E3" w:rsidRPr="00080775">
        <w:rPr>
          <w:rFonts w:ascii="Arial Narrow" w:hAnsi="Arial Narrow" w:cs="Times New Roman"/>
          <w:sz w:val="24"/>
          <w:szCs w:val="24"/>
          <w:vertAlign w:val="subscript"/>
        </w:rPr>
        <w:t>2</w:t>
      </w:r>
      <w:r w:rsidR="008815E3" w:rsidRPr="00080775">
        <w:rPr>
          <w:rFonts w:ascii="Arial Narrow" w:hAnsi="Arial Narrow" w:cs="Times New Roman"/>
          <w:sz w:val="24"/>
          <w:szCs w:val="24"/>
        </w:rPr>
        <w:t xml:space="preserve">&gt;0,6 </w:t>
      </w:r>
      <w:r w:rsidRPr="00080775">
        <w:rPr>
          <w:rFonts w:ascii="Arial Narrow" w:hAnsi="Arial Narrow" w:cs="Times New Roman"/>
          <w:sz w:val="24"/>
          <w:szCs w:val="24"/>
        </w:rPr>
        <w:t xml:space="preserve">przez czas </w:t>
      </w:r>
      <w:r w:rsidR="00432579" w:rsidRPr="00080775">
        <w:rPr>
          <w:rFonts w:ascii="Arial Narrow" w:hAnsi="Arial Narrow" w:cs="Times New Roman"/>
          <w:sz w:val="24"/>
          <w:szCs w:val="24"/>
        </w:rPr>
        <w:t>przekraczający</w:t>
      </w:r>
      <w:r w:rsidRPr="00080775">
        <w:rPr>
          <w:rFonts w:ascii="Arial Narrow" w:hAnsi="Arial Narrow" w:cs="Times New Roman"/>
          <w:sz w:val="24"/>
          <w:szCs w:val="24"/>
        </w:rPr>
        <w:t xml:space="preserve"> 7 </w:t>
      </w:r>
      <w:r w:rsidR="00DA7F14" w:rsidRPr="00080775">
        <w:rPr>
          <w:rFonts w:ascii="Arial Narrow" w:hAnsi="Arial Narrow" w:cs="Times New Roman"/>
          <w:sz w:val="24"/>
          <w:szCs w:val="24"/>
        </w:rPr>
        <w:t>dni</w:t>
      </w:r>
    </w:p>
    <w:p w14:paraId="14B5425B" w14:textId="77777777" w:rsidR="00F9419A" w:rsidRPr="00080775" w:rsidRDefault="00432579" w:rsidP="00F9419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240"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"/>
          <w:color w:val="000000"/>
          <w:sz w:val="24"/>
          <w:szCs w:val="24"/>
        </w:rPr>
        <w:t>ciężka</w:t>
      </w:r>
      <w:r w:rsidR="008C3AB9" w:rsidRPr="00080775">
        <w:rPr>
          <w:rFonts w:ascii="Arial Narrow" w:hAnsi="Arial Narrow" w:cs="Times"/>
          <w:color w:val="000000"/>
          <w:sz w:val="24"/>
          <w:szCs w:val="24"/>
        </w:rPr>
        <w:t xml:space="preserve"> choroba układowa o </w:t>
      </w:r>
      <w:r w:rsidRPr="00080775">
        <w:rPr>
          <w:rFonts w:ascii="Arial Narrow" w:hAnsi="Arial Narrow" w:cs="Times"/>
          <w:color w:val="000000"/>
          <w:sz w:val="24"/>
          <w:szCs w:val="24"/>
        </w:rPr>
        <w:t>niepomyślnym</w:t>
      </w:r>
      <w:r w:rsidR="008C3AB9" w:rsidRPr="00080775">
        <w:rPr>
          <w:rFonts w:ascii="Arial Narrow" w:hAnsi="Arial Narrow" w:cs="Times"/>
          <w:color w:val="000000"/>
          <w:sz w:val="24"/>
          <w:szCs w:val="24"/>
        </w:rPr>
        <w:t xml:space="preserve"> rokowaniu </w:t>
      </w:r>
    </w:p>
    <w:p w14:paraId="6428EB5D" w14:textId="0A27ABE3" w:rsidR="00F9419A" w:rsidRPr="00080775" w:rsidRDefault="008C3AB9" w:rsidP="00F9419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240"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color w:val="000000"/>
          <w:sz w:val="24"/>
          <w:szCs w:val="24"/>
        </w:rPr>
        <w:t>nieodwracalne uszkodzenie centralnego układu nerwowego</w:t>
      </w:r>
      <w:r w:rsidR="00F9419A" w:rsidRPr="00080775">
        <w:rPr>
          <w:rFonts w:ascii="Arial Narrow" w:hAnsi="Arial Narrow" w:cs="Times New Roman"/>
          <w:color w:val="000000"/>
          <w:sz w:val="24"/>
          <w:szCs w:val="24"/>
        </w:rPr>
        <w:t xml:space="preserve"> (</w:t>
      </w:r>
      <w:r w:rsidRPr="00080775">
        <w:rPr>
          <w:rFonts w:ascii="Arial Narrow" w:hAnsi="Arial Narrow" w:cs="Times New Roman"/>
          <w:color w:val="000000"/>
          <w:sz w:val="24"/>
          <w:szCs w:val="24"/>
        </w:rPr>
        <w:t>encefalopatia</w:t>
      </w:r>
      <w:r w:rsidR="00F9419A" w:rsidRPr="00080775">
        <w:rPr>
          <w:rFonts w:ascii="Arial Narrow" w:hAnsi="Arial Narrow" w:cs="Times New Roman"/>
          <w:color w:val="000000"/>
          <w:sz w:val="24"/>
          <w:szCs w:val="24"/>
        </w:rPr>
        <w:t>, demencja)</w:t>
      </w:r>
    </w:p>
    <w:p w14:paraId="3B3A9FC1" w14:textId="37A714AA" w:rsidR="00F9419A" w:rsidRPr="00080775" w:rsidRDefault="00432579" w:rsidP="00F9419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240"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color w:val="000000"/>
          <w:sz w:val="24"/>
          <w:szCs w:val="24"/>
        </w:rPr>
        <w:t>marskoś</w:t>
      </w:r>
      <w:r w:rsidR="00F9419A" w:rsidRPr="00080775">
        <w:rPr>
          <w:rFonts w:ascii="Arial Narrow" w:hAnsi="Arial Narrow" w:cs="Times New Roman"/>
          <w:color w:val="000000"/>
          <w:sz w:val="24"/>
          <w:szCs w:val="24"/>
        </w:rPr>
        <w:t xml:space="preserve">ć </w:t>
      </w:r>
      <w:r w:rsidRPr="00080775">
        <w:rPr>
          <w:rFonts w:ascii="Arial Narrow" w:hAnsi="Arial Narrow" w:cs="Times New Roman"/>
          <w:color w:val="000000"/>
          <w:sz w:val="24"/>
          <w:szCs w:val="24"/>
        </w:rPr>
        <w:t xml:space="preserve">wątroby w wodobrzuszem i </w:t>
      </w:r>
      <w:r w:rsidR="008C3AB9" w:rsidRPr="00080775">
        <w:rPr>
          <w:rFonts w:ascii="Arial Narrow" w:hAnsi="Arial Narrow" w:cs="Times New Roman"/>
          <w:color w:val="000000"/>
          <w:sz w:val="24"/>
          <w:szCs w:val="24"/>
        </w:rPr>
        <w:t xml:space="preserve">krwawienie z </w:t>
      </w:r>
      <w:r w:rsidRPr="00080775">
        <w:rPr>
          <w:rFonts w:ascii="Arial Narrow" w:hAnsi="Arial Narrow" w:cs="Times New Roman"/>
          <w:color w:val="000000"/>
          <w:sz w:val="24"/>
          <w:szCs w:val="24"/>
        </w:rPr>
        <w:t>żylaków</w:t>
      </w:r>
      <w:r w:rsidR="008C3AB9" w:rsidRPr="00080775">
        <w:rPr>
          <w:rFonts w:ascii="Arial Narrow" w:hAnsi="Arial Narrow" w:cs="Times New Roman"/>
          <w:color w:val="000000"/>
          <w:sz w:val="24"/>
          <w:szCs w:val="24"/>
        </w:rPr>
        <w:t xml:space="preserve"> przełyku w wywiadzie </w:t>
      </w:r>
    </w:p>
    <w:p w14:paraId="42E8BDD5" w14:textId="77777777" w:rsidR="00F9419A" w:rsidRPr="00080775" w:rsidRDefault="008C3AB9" w:rsidP="00F9419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240"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color w:val="000000"/>
          <w:sz w:val="24"/>
          <w:szCs w:val="24"/>
        </w:rPr>
        <w:t xml:space="preserve">nowotwór </w:t>
      </w:r>
      <w:r w:rsidR="00432579" w:rsidRPr="00080775">
        <w:rPr>
          <w:rFonts w:ascii="Arial Narrow" w:hAnsi="Arial Narrow" w:cs="Times New Roman"/>
          <w:color w:val="000000"/>
          <w:sz w:val="24"/>
          <w:szCs w:val="24"/>
        </w:rPr>
        <w:t>złośliwy</w:t>
      </w:r>
      <w:r w:rsidRPr="00080775">
        <w:rPr>
          <w:rFonts w:ascii="Arial Narrow" w:hAnsi="Arial Narrow" w:cs="Times New Roman"/>
          <w:color w:val="000000"/>
          <w:sz w:val="24"/>
          <w:szCs w:val="24"/>
        </w:rPr>
        <w:t xml:space="preserve"> o złym rokowaniu </w:t>
      </w:r>
    </w:p>
    <w:p w14:paraId="4BDD5526" w14:textId="77777777" w:rsidR="00F9419A" w:rsidRPr="00080775" w:rsidRDefault="008C3AB9" w:rsidP="00F9419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240"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color w:val="000000"/>
          <w:sz w:val="24"/>
          <w:szCs w:val="24"/>
        </w:rPr>
        <w:t>patologia układu oddechowego o złym rokowaniu</w:t>
      </w:r>
      <w:r w:rsidR="00432579" w:rsidRPr="00080775">
        <w:rPr>
          <w:rFonts w:ascii="Arial Narrow" w:hAnsi="Arial Narrow" w:cs="Times New Roman"/>
          <w:color w:val="000000"/>
          <w:sz w:val="24"/>
          <w:szCs w:val="24"/>
        </w:rPr>
        <w:t xml:space="preserve"> (POCHP, zwłóknienie płuc)</w:t>
      </w:r>
    </w:p>
    <w:p w14:paraId="497CEBD3" w14:textId="77777777" w:rsidR="00F9419A" w:rsidRPr="00080775" w:rsidRDefault="008C3AB9" w:rsidP="00F9419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240"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color w:val="000000"/>
          <w:sz w:val="24"/>
          <w:szCs w:val="24"/>
        </w:rPr>
        <w:t xml:space="preserve">krwawienie </w:t>
      </w:r>
      <w:r w:rsidR="00432579" w:rsidRPr="00080775">
        <w:rPr>
          <w:rFonts w:ascii="Arial Narrow" w:hAnsi="Arial Narrow" w:cs="Times New Roman"/>
          <w:color w:val="000000"/>
          <w:sz w:val="24"/>
          <w:szCs w:val="24"/>
        </w:rPr>
        <w:t>wewnątrzczaszkowe</w:t>
      </w:r>
      <w:r w:rsidRPr="00080775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</w:p>
    <w:p w14:paraId="0FD64A77" w14:textId="77777777" w:rsidR="00F9419A" w:rsidRPr="00080775" w:rsidRDefault="00432579" w:rsidP="00F9419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240"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color w:val="000000"/>
          <w:sz w:val="24"/>
          <w:szCs w:val="24"/>
        </w:rPr>
        <w:t>ciężkie</w:t>
      </w:r>
      <w:r w:rsidR="008C3AB9" w:rsidRPr="00080775">
        <w:rPr>
          <w:rFonts w:ascii="Arial Narrow" w:hAnsi="Arial Narrow" w:cs="Times New Roman"/>
          <w:color w:val="000000"/>
          <w:sz w:val="24"/>
          <w:szCs w:val="24"/>
        </w:rPr>
        <w:t xml:space="preserve"> przewlekłe </w:t>
      </w:r>
      <w:r w:rsidRPr="00080775">
        <w:rPr>
          <w:rFonts w:ascii="Arial Narrow" w:hAnsi="Arial Narrow" w:cs="Times New Roman"/>
          <w:color w:val="000000"/>
          <w:sz w:val="24"/>
          <w:szCs w:val="24"/>
        </w:rPr>
        <w:t>nadciśnienie</w:t>
      </w:r>
      <w:r w:rsidR="008C3AB9" w:rsidRPr="00080775">
        <w:rPr>
          <w:rFonts w:ascii="Arial Narrow" w:hAnsi="Arial Narrow" w:cs="Times New Roman"/>
          <w:color w:val="000000"/>
          <w:sz w:val="24"/>
          <w:szCs w:val="24"/>
        </w:rPr>
        <w:t xml:space="preserve"> płucne (</w:t>
      </w:r>
      <w:r w:rsidR="008815E3" w:rsidRPr="00080775">
        <w:rPr>
          <w:rFonts w:ascii="Arial Narrow" w:hAnsi="Arial Narrow" w:cs="Times New Roman"/>
          <w:color w:val="000000"/>
          <w:sz w:val="24"/>
          <w:szCs w:val="24"/>
        </w:rPr>
        <w:t>MPAP</w:t>
      </w:r>
      <w:r w:rsidR="008C3AB9" w:rsidRPr="00080775">
        <w:rPr>
          <w:rFonts w:ascii="Arial Narrow" w:hAnsi="Arial Narrow" w:cs="Times New Roman"/>
          <w:color w:val="000000"/>
          <w:sz w:val="24"/>
          <w:szCs w:val="24"/>
        </w:rPr>
        <w:t xml:space="preserve"> &gt; 50 mm Hg)</w:t>
      </w:r>
    </w:p>
    <w:p w14:paraId="2BDCCEC3" w14:textId="77777777" w:rsidR="00F9419A" w:rsidRPr="00080775" w:rsidRDefault="00432579" w:rsidP="00F9419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240"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color w:val="000000"/>
          <w:sz w:val="24"/>
          <w:szCs w:val="24"/>
        </w:rPr>
        <w:t>ciężka</w:t>
      </w:r>
      <w:r w:rsidR="008C3AB9" w:rsidRPr="00080775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80775">
        <w:rPr>
          <w:rFonts w:ascii="Arial Narrow" w:hAnsi="Arial Narrow" w:cs="Times New Roman"/>
          <w:color w:val="000000"/>
          <w:sz w:val="24"/>
          <w:szCs w:val="24"/>
        </w:rPr>
        <w:t>niewydolność</w:t>
      </w:r>
      <w:r w:rsidR="008C3AB9" w:rsidRPr="00080775">
        <w:rPr>
          <w:rFonts w:ascii="Arial Narrow" w:hAnsi="Arial Narrow" w:cs="Times New Roman"/>
          <w:color w:val="000000"/>
          <w:sz w:val="24"/>
          <w:szCs w:val="24"/>
        </w:rPr>
        <w:t>́ lewej (</w:t>
      </w:r>
      <w:r w:rsidRPr="00080775">
        <w:rPr>
          <w:rFonts w:ascii="Arial Narrow" w:hAnsi="Arial Narrow" w:cs="Times New Roman"/>
          <w:color w:val="000000"/>
          <w:sz w:val="24"/>
          <w:szCs w:val="24"/>
        </w:rPr>
        <w:t>EF</w:t>
      </w:r>
      <w:r w:rsidR="008C3AB9" w:rsidRPr="00080775">
        <w:rPr>
          <w:rFonts w:ascii="Arial Narrow" w:hAnsi="Arial Narrow" w:cs="Times New Roman"/>
          <w:color w:val="000000"/>
          <w:sz w:val="24"/>
          <w:szCs w:val="24"/>
        </w:rPr>
        <w:t xml:space="preserve"> &lt; 25%) lub prawej komory </w:t>
      </w:r>
      <w:r w:rsidRPr="00080775">
        <w:rPr>
          <w:rFonts w:ascii="Arial Narrow" w:hAnsi="Arial Narrow" w:cs="Times New Roman"/>
          <w:color w:val="000000"/>
          <w:sz w:val="24"/>
          <w:szCs w:val="24"/>
        </w:rPr>
        <w:t>w wywiadzie</w:t>
      </w:r>
    </w:p>
    <w:p w14:paraId="0C136935" w14:textId="4D32AB27" w:rsidR="00DA7F14" w:rsidRPr="00080775" w:rsidRDefault="00432579" w:rsidP="00F9419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240" w:line="276" w:lineRule="auto"/>
        <w:rPr>
          <w:rFonts w:ascii="Arial Narrow" w:hAnsi="Arial Narrow" w:cs="Times New Roman"/>
          <w:sz w:val="24"/>
          <w:szCs w:val="24"/>
        </w:rPr>
      </w:pPr>
      <w:r w:rsidRPr="00080775">
        <w:rPr>
          <w:rFonts w:ascii="Arial Narrow" w:hAnsi="Arial Narrow" w:cs="Times New Roman"/>
          <w:color w:val="000000"/>
          <w:sz w:val="24"/>
          <w:szCs w:val="24"/>
        </w:rPr>
        <w:t>świadoma</w:t>
      </w:r>
      <w:r w:rsidR="008C3AB9" w:rsidRPr="00080775">
        <w:rPr>
          <w:rFonts w:ascii="Arial Narrow" w:hAnsi="Arial Narrow" w:cs="Times New Roman"/>
          <w:color w:val="000000"/>
          <w:sz w:val="24"/>
          <w:szCs w:val="24"/>
        </w:rPr>
        <w:t xml:space="preserve"> deklaracja </w:t>
      </w:r>
      <w:r w:rsidRPr="00080775">
        <w:rPr>
          <w:rFonts w:ascii="Arial Narrow" w:hAnsi="Arial Narrow" w:cs="Times New Roman"/>
          <w:color w:val="000000"/>
          <w:sz w:val="24"/>
          <w:szCs w:val="24"/>
        </w:rPr>
        <w:t>niewyrażenia</w:t>
      </w:r>
      <w:r w:rsidR="008C3AB9" w:rsidRPr="00080775">
        <w:rPr>
          <w:rFonts w:ascii="Arial Narrow" w:hAnsi="Arial Narrow" w:cs="Times New Roman"/>
          <w:color w:val="000000"/>
          <w:sz w:val="24"/>
          <w:szCs w:val="24"/>
        </w:rPr>
        <w:t xml:space="preserve"> zgody przez chorego na leczenie ECMO</w:t>
      </w:r>
    </w:p>
    <w:p w14:paraId="654E3AB3" w14:textId="77777777" w:rsidR="00F9419A" w:rsidRPr="00080775" w:rsidRDefault="00F9419A">
      <w:pPr>
        <w:rPr>
          <w:rFonts w:ascii="Arial Narrow" w:hAnsi="Arial Narrow" w:cs="Times New Roman"/>
          <w:sz w:val="20"/>
        </w:rPr>
      </w:pPr>
      <w:r w:rsidRPr="00080775">
        <w:rPr>
          <w:rFonts w:ascii="Arial Narrow" w:hAnsi="Arial Narrow" w:cs="Times New Roman"/>
          <w:sz w:val="20"/>
        </w:rPr>
        <w:br w:type="page"/>
      </w:r>
    </w:p>
    <w:tbl>
      <w:tblPr>
        <w:tblStyle w:val="Tabela-Siatka"/>
        <w:tblpPr w:leftFromText="141" w:rightFromText="141" w:vertAnchor="page" w:horzAnchor="margin" w:tblpXSpec="center" w:tblpY="1233"/>
        <w:tblW w:w="105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142"/>
        <w:gridCol w:w="347"/>
        <w:gridCol w:w="481"/>
        <w:gridCol w:w="557"/>
        <w:gridCol w:w="703"/>
        <w:gridCol w:w="635"/>
        <w:gridCol w:w="616"/>
        <w:gridCol w:w="724"/>
        <w:gridCol w:w="268"/>
        <w:gridCol w:w="1580"/>
        <w:gridCol w:w="106"/>
        <w:gridCol w:w="1103"/>
        <w:gridCol w:w="693"/>
        <w:gridCol w:w="680"/>
      </w:tblGrid>
      <w:tr w:rsidR="00F9419A" w:rsidRPr="00080775" w14:paraId="18F40861" w14:textId="77777777" w:rsidTr="00326F8D">
        <w:trPr>
          <w:trHeight w:val="272"/>
        </w:trPr>
        <w:tc>
          <w:tcPr>
            <w:tcW w:w="10551" w:type="dxa"/>
            <w:gridSpan w:val="15"/>
            <w:shd w:val="clear" w:color="auto" w:fill="000000" w:themeFill="text1"/>
          </w:tcPr>
          <w:p w14:paraId="399B6164" w14:textId="36FFF669" w:rsidR="00F9419A" w:rsidRPr="00E86125" w:rsidRDefault="00F9419A" w:rsidP="00022513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cs-CZ"/>
              </w:rPr>
            </w:pPr>
            <w:r w:rsidRPr="00E86125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cs-CZ"/>
              </w:rPr>
              <w:lastRenderedPageBreak/>
              <w:t>OCENA STANU WYDOLNOŚCI NARZĄDÓW</w:t>
            </w:r>
            <w:r w:rsidR="00E86125" w:rsidRPr="00E86125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cs-CZ"/>
              </w:rPr>
              <w:t xml:space="preserve"> (</w:t>
            </w:r>
            <w:r w:rsidR="00E86125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cs-CZ"/>
              </w:rPr>
              <w:t>DO 12 GODZIN PRZED ZGŁOSZENIEM)</w:t>
            </w:r>
          </w:p>
        </w:tc>
      </w:tr>
      <w:tr w:rsidR="00F9419A" w:rsidRPr="00080775" w14:paraId="776F163D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1916" w:type="dxa"/>
            <w:vMerge w:val="restart"/>
            <w:vAlign w:val="center"/>
          </w:tcPr>
          <w:p w14:paraId="64F23CEA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UKŁAD/NARZĄDY</w:t>
            </w:r>
          </w:p>
        </w:tc>
        <w:tc>
          <w:tcPr>
            <w:tcW w:w="8635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7C861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color w:val="000000" w:themeColor="text1"/>
                <w:sz w:val="20"/>
                <w:szCs w:val="20"/>
                <w:lang w:val="cs-CZ"/>
              </w:rPr>
              <w:t>PUNKTY SKALI SOFA</w:t>
            </w:r>
          </w:p>
        </w:tc>
      </w:tr>
      <w:tr w:rsidR="00F9419A" w:rsidRPr="00080775" w14:paraId="7A5B364E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1916" w:type="dxa"/>
            <w:vMerge/>
            <w:vAlign w:val="center"/>
          </w:tcPr>
          <w:p w14:paraId="7BB51CAA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6E19A55C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1260" w:type="dxa"/>
            <w:gridSpan w:val="2"/>
            <w:vAlign w:val="center"/>
          </w:tcPr>
          <w:p w14:paraId="68E9A125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975" w:type="dxa"/>
            <w:gridSpan w:val="3"/>
            <w:vAlign w:val="center"/>
          </w:tcPr>
          <w:p w14:paraId="65D809D7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848" w:type="dxa"/>
            <w:gridSpan w:val="2"/>
            <w:vAlign w:val="center"/>
          </w:tcPr>
          <w:p w14:paraId="2BFE718C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1902" w:type="dxa"/>
            <w:gridSpan w:val="3"/>
            <w:vAlign w:val="center"/>
          </w:tcPr>
          <w:p w14:paraId="5B56C5AD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4</w:t>
            </w:r>
          </w:p>
        </w:tc>
        <w:tc>
          <w:tcPr>
            <w:tcW w:w="680" w:type="dxa"/>
            <w:vMerge w:val="restart"/>
            <w:vAlign w:val="center"/>
          </w:tcPr>
          <w:p w14:paraId="2AEA5212" w14:textId="77777777" w:rsidR="00F9419A" w:rsidRPr="00080775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</w:tc>
      </w:tr>
      <w:tr w:rsidR="00F9419A" w:rsidRPr="00080775" w14:paraId="62919868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916" w:type="dxa"/>
            <w:vMerge w:val="restart"/>
            <w:vAlign w:val="center"/>
          </w:tcPr>
          <w:p w14:paraId="183F5044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ODDECHOWY</w:t>
            </w:r>
          </w:p>
          <w:p w14:paraId="4FF6F2FB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PaO</w:t>
            </w:r>
            <w:r w:rsidRPr="0048247F">
              <w:rPr>
                <w:rFonts w:ascii="Arial Narrow" w:hAnsi="Arial Narrow" w:cs="Arial"/>
                <w:sz w:val="20"/>
                <w:szCs w:val="20"/>
                <w:vertAlign w:val="subscript"/>
                <w:lang w:val="cs-CZ"/>
              </w:rPr>
              <w:t>2</w:t>
            </w: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/FiO</w:t>
            </w:r>
            <w:r w:rsidRPr="0048247F">
              <w:rPr>
                <w:rFonts w:ascii="Arial Narrow" w:hAnsi="Arial Narrow" w:cs="Arial"/>
                <w:sz w:val="20"/>
                <w:szCs w:val="20"/>
                <w:vertAlign w:val="subscript"/>
                <w:lang w:val="cs-CZ"/>
              </w:rPr>
              <w:t>2</w:t>
            </w:r>
          </w:p>
        </w:tc>
        <w:tc>
          <w:tcPr>
            <w:tcW w:w="970" w:type="dxa"/>
            <w:gridSpan w:val="3"/>
            <w:vMerge w:val="restart"/>
            <w:vAlign w:val="center"/>
          </w:tcPr>
          <w:p w14:paraId="4FD45C74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&gt;400</w:t>
            </w:r>
          </w:p>
        </w:tc>
        <w:tc>
          <w:tcPr>
            <w:tcW w:w="1260" w:type="dxa"/>
            <w:gridSpan w:val="2"/>
            <w:vAlign w:val="center"/>
          </w:tcPr>
          <w:p w14:paraId="20EB9CBE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&lt;400</w:t>
            </w:r>
          </w:p>
        </w:tc>
        <w:tc>
          <w:tcPr>
            <w:tcW w:w="1975" w:type="dxa"/>
            <w:gridSpan w:val="3"/>
            <w:vAlign w:val="center"/>
          </w:tcPr>
          <w:p w14:paraId="09E8ED42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&lt;300</w:t>
            </w:r>
          </w:p>
        </w:tc>
        <w:tc>
          <w:tcPr>
            <w:tcW w:w="1848" w:type="dxa"/>
            <w:gridSpan w:val="2"/>
            <w:vAlign w:val="center"/>
          </w:tcPr>
          <w:p w14:paraId="47E2B459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&lt;200</w:t>
            </w:r>
          </w:p>
        </w:tc>
        <w:tc>
          <w:tcPr>
            <w:tcW w:w="1902" w:type="dxa"/>
            <w:gridSpan w:val="3"/>
            <w:vAlign w:val="center"/>
          </w:tcPr>
          <w:p w14:paraId="5F2D9D16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&lt;100</w:t>
            </w:r>
          </w:p>
        </w:tc>
        <w:tc>
          <w:tcPr>
            <w:tcW w:w="680" w:type="dxa"/>
            <w:vMerge/>
            <w:vAlign w:val="center"/>
          </w:tcPr>
          <w:p w14:paraId="73F03E43" w14:textId="77777777" w:rsidR="00F9419A" w:rsidRPr="00080775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</w:tc>
      </w:tr>
      <w:tr w:rsidR="00F9419A" w:rsidRPr="00080775" w14:paraId="577E2FCC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16" w:type="dxa"/>
            <w:vMerge/>
            <w:vAlign w:val="center"/>
          </w:tcPr>
          <w:p w14:paraId="0690C898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</w:tc>
        <w:tc>
          <w:tcPr>
            <w:tcW w:w="970" w:type="dxa"/>
            <w:gridSpan w:val="3"/>
            <w:vMerge/>
            <w:vAlign w:val="center"/>
          </w:tcPr>
          <w:p w14:paraId="7B6C1787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</w:tc>
        <w:tc>
          <w:tcPr>
            <w:tcW w:w="3235" w:type="dxa"/>
            <w:gridSpan w:val="5"/>
            <w:vAlign w:val="center"/>
          </w:tcPr>
          <w:p w14:paraId="7CCF8B9A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WSPOMAGANIE WENTYLACJI +/-</w:t>
            </w:r>
          </w:p>
        </w:tc>
        <w:tc>
          <w:tcPr>
            <w:tcW w:w="3750" w:type="dxa"/>
            <w:gridSpan w:val="5"/>
            <w:vAlign w:val="center"/>
          </w:tcPr>
          <w:p w14:paraId="412B92FF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ZE WSPOMAGANIEM WENTYLACJI</w:t>
            </w:r>
          </w:p>
        </w:tc>
        <w:tc>
          <w:tcPr>
            <w:tcW w:w="680" w:type="dxa"/>
            <w:vMerge/>
            <w:vAlign w:val="center"/>
          </w:tcPr>
          <w:p w14:paraId="3FB32ACF" w14:textId="77777777" w:rsidR="00F9419A" w:rsidRPr="00080775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</w:tc>
      </w:tr>
      <w:tr w:rsidR="00F9419A" w:rsidRPr="00080775" w14:paraId="6E3A866A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1916" w:type="dxa"/>
            <w:vAlign w:val="center"/>
          </w:tcPr>
          <w:p w14:paraId="1EFC94D4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WYDALNICZY</w:t>
            </w:r>
          </w:p>
          <w:p w14:paraId="5AE65C2F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stężenie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kreatyniny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(mg/dl)</w:t>
            </w:r>
          </w:p>
        </w:tc>
        <w:tc>
          <w:tcPr>
            <w:tcW w:w="970" w:type="dxa"/>
            <w:gridSpan w:val="3"/>
            <w:vAlign w:val="center"/>
          </w:tcPr>
          <w:p w14:paraId="526B68BD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&lt;1,2</w:t>
            </w:r>
          </w:p>
        </w:tc>
        <w:tc>
          <w:tcPr>
            <w:tcW w:w="1260" w:type="dxa"/>
            <w:gridSpan w:val="2"/>
            <w:vAlign w:val="center"/>
          </w:tcPr>
          <w:p w14:paraId="7D9E098D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1,2 – 2,0</w:t>
            </w:r>
          </w:p>
        </w:tc>
        <w:tc>
          <w:tcPr>
            <w:tcW w:w="1975" w:type="dxa"/>
            <w:gridSpan w:val="3"/>
            <w:vAlign w:val="center"/>
          </w:tcPr>
          <w:p w14:paraId="32E15FD5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2,0 – 3,4</w:t>
            </w:r>
          </w:p>
        </w:tc>
        <w:tc>
          <w:tcPr>
            <w:tcW w:w="1848" w:type="dxa"/>
            <w:gridSpan w:val="2"/>
            <w:vAlign w:val="center"/>
          </w:tcPr>
          <w:p w14:paraId="0B2640BB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3,5 – 4,9</w:t>
            </w:r>
          </w:p>
          <w:p w14:paraId="558DEAF2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diureza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 500</w:t>
            </w:r>
            <w:proofErr w:type="gram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ml/</w:t>
            </w:r>
          </w:p>
          <w:p w14:paraId="407B3BC7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24 h</w:t>
            </w:r>
          </w:p>
        </w:tc>
        <w:tc>
          <w:tcPr>
            <w:tcW w:w="1902" w:type="dxa"/>
            <w:gridSpan w:val="3"/>
            <w:vAlign w:val="center"/>
          </w:tcPr>
          <w:p w14:paraId="52B1106B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&gt;5,0</w:t>
            </w:r>
          </w:p>
          <w:p w14:paraId="6DCFAB84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diureza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 250</w:t>
            </w:r>
            <w:proofErr w:type="gram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ml/24 h</w:t>
            </w:r>
          </w:p>
        </w:tc>
        <w:tc>
          <w:tcPr>
            <w:tcW w:w="680" w:type="dxa"/>
            <w:vAlign w:val="center"/>
          </w:tcPr>
          <w:p w14:paraId="52F3CE34" w14:textId="77777777" w:rsidR="00F9419A" w:rsidRPr="00080775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</w:tc>
      </w:tr>
      <w:tr w:rsidR="00F9419A" w:rsidRPr="00080775" w14:paraId="2FB0C3CF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916" w:type="dxa"/>
            <w:vAlign w:val="center"/>
          </w:tcPr>
          <w:p w14:paraId="5643956E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WĄTROBA</w:t>
            </w:r>
          </w:p>
          <w:p w14:paraId="79C87FCA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stężenie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bilirubiny (mg/dl)</w:t>
            </w:r>
          </w:p>
        </w:tc>
        <w:tc>
          <w:tcPr>
            <w:tcW w:w="970" w:type="dxa"/>
            <w:gridSpan w:val="3"/>
            <w:vAlign w:val="center"/>
          </w:tcPr>
          <w:p w14:paraId="1BDB58A1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&lt;1,2</w:t>
            </w:r>
          </w:p>
        </w:tc>
        <w:tc>
          <w:tcPr>
            <w:tcW w:w="1260" w:type="dxa"/>
            <w:gridSpan w:val="2"/>
            <w:vAlign w:val="center"/>
          </w:tcPr>
          <w:p w14:paraId="48E3CFDC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1,2 – 1,9</w:t>
            </w:r>
          </w:p>
        </w:tc>
        <w:tc>
          <w:tcPr>
            <w:tcW w:w="1975" w:type="dxa"/>
            <w:gridSpan w:val="3"/>
            <w:vAlign w:val="center"/>
          </w:tcPr>
          <w:p w14:paraId="66AA0DAD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2,0 – 5,9</w:t>
            </w:r>
          </w:p>
        </w:tc>
        <w:tc>
          <w:tcPr>
            <w:tcW w:w="1848" w:type="dxa"/>
            <w:gridSpan w:val="2"/>
            <w:vAlign w:val="center"/>
          </w:tcPr>
          <w:p w14:paraId="24DB8F20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6,0 – 11,9</w:t>
            </w:r>
          </w:p>
        </w:tc>
        <w:tc>
          <w:tcPr>
            <w:tcW w:w="1902" w:type="dxa"/>
            <w:gridSpan w:val="3"/>
            <w:tcBorders>
              <w:bottom w:val="single" w:sz="4" w:space="0" w:color="auto"/>
            </w:tcBorders>
            <w:vAlign w:val="center"/>
          </w:tcPr>
          <w:p w14:paraId="160E79F9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&gt;12,0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469F38A" w14:textId="77777777" w:rsidR="00F9419A" w:rsidRPr="00080775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</w:tc>
      </w:tr>
      <w:tr w:rsidR="00F9419A" w:rsidRPr="00080775" w14:paraId="4E6EDB8E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1916" w:type="dxa"/>
            <w:vMerge w:val="restart"/>
            <w:vAlign w:val="center"/>
          </w:tcPr>
          <w:p w14:paraId="2B54AB66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KRĄŻENIA</w:t>
            </w:r>
          </w:p>
        </w:tc>
        <w:tc>
          <w:tcPr>
            <w:tcW w:w="970" w:type="dxa"/>
            <w:gridSpan w:val="3"/>
            <w:vAlign w:val="center"/>
          </w:tcPr>
          <w:p w14:paraId="6A4041AB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MAP&gt;70</w:t>
            </w:r>
          </w:p>
        </w:tc>
        <w:tc>
          <w:tcPr>
            <w:tcW w:w="1260" w:type="dxa"/>
            <w:gridSpan w:val="2"/>
            <w:vAlign w:val="center"/>
          </w:tcPr>
          <w:p w14:paraId="3E242040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MAP&lt;</w:t>
            </w:r>
            <w:proofErr w:type="gram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70</w:t>
            </w:r>
          </w:p>
        </w:tc>
        <w:tc>
          <w:tcPr>
            <w:tcW w:w="1975" w:type="dxa"/>
            <w:gridSpan w:val="3"/>
            <w:vAlign w:val="center"/>
          </w:tcPr>
          <w:p w14:paraId="0AF61D02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dopamina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 5</w:t>
            </w:r>
            <w:proofErr w:type="gramEnd"/>
          </w:p>
          <w:p w14:paraId="1EC37C78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dobutamina</w:t>
            </w:r>
            <w:proofErr w:type="spellEnd"/>
          </w:p>
        </w:tc>
        <w:tc>
          <w:tcPr>
            <w:tcW w:w="1848" w:type="dxa"/>
            <w:gridSpan w:val="2"/>
            <w:vAlign w:val="center"/>
          </w:tcPr>
          <w:p w14:paraId="4C8AB78C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dopamina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&gt;</w:t>
            </w:r>
            <w:proofErr w:type="gram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5</w:t>
            </w:r>
          </w:p>
          <w:p w14:paraId="00B0594B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adrenalina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 0</w:t>
            </w:r>
            <w:proofErr w:type="gram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,1</w:t>
            </w:r>
          </w:p>
          <w:p w14:paraId="085E4726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noradrenalina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 0</w:t>
            </w:r>
            <w:proofErr w:type="gram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,1</w:t>
            </w:r>
          </w:p>
        </w:tc>
        <w:tc>
          <w:tcPr>
            <w:tcW w:w="1902" w:type="dxa"/>
            <w:gridSpan w:val="3"/>
            <w:vAlign w:val="center"/>
          </w:tcPr>
          <w:p w14:paraId="23DC396D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dopamina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&gt;</w:t>
            </w:r>
            <w:proofErr w:type="gram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15</w:t>
            </w:r>
          </w:p>
          <w:p w14:paraId="5293C78D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adrenalina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&gt;</w:t>
            </w:r>
            <w:proofErr w:type="gram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0,1</w:t>
            </w:r>
          </w:p>
          <w:p w14:paraId="0A5B5038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noradrenalina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&gt;</w:t>
            </w:r>
            <w:proofErr w:type="gram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0,1</w:t>
            </w:r>
          </w:p>
        </w:tc>
        <w:tc>
          <w:tcPr>
            <w:tcW w:w="680" w:type="dxa"/>
            <w:vMerge w:val="restart"/>
            <w:vAlign w:val="center"/>
          </w:tcPr>
          <w:p w14:paraId="6C2123FF" w14:textId="77777777" w:rsidR="00F9419A" w:rsidRPr="00080775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</w:tc>
      </w:tr>
      <w:tr w:rsidR="00F9419A" w:rsidRPr="00080775" w14:paraId="53390F76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1916" w:type="dxa"/>
            <w:vMerge/>
            <w:vAlign w:val="center"/>
          </w:tcPr>
          <w:p w14:paraId="0DE9C269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</w:tc>
        <w:tc>
          <w:tcPr>
            <w:tcW w:w="2230" w:type="dxa"/>
            <w:gridSpan w:val="5"/>
            <w:vAlign w:val="center"/>
          </w:tcPr>
          <w:p w14:paraId="5BD3F83B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BRAK AMIN KATECHOLOWYCH</w:t>
            </w:r>
          </w:p>
        </w:tc>
        <w:tc>
          <w:tcPr>
            <w:tcW w:w="5725" w:type="dxa"/>
            <w:gridSpan w:val="8"/>
            <w:vAlign w:val="center"/>
          </w:tcPr>
          <w:p w14:paraId="6DE6D136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wszystkie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dawki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w </w:t>
            </w: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μg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/kg/min</w:t>
            </w:r>
          </w:p>
          <w:p w14:paraId="4AF50665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czas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infuzji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co </w:t>
            </w: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najmniej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1 </w:t>
            </w: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godzina</w:t>
            </w:r>
            <w:proofErr w:type="spellEnd"/>
          </w:p>
        </w:tc>
        <w:tc>
          <w:tcPr>
            <w:tcW w:w="680" w:type="dxa"/>
            <w:vMerge/>
            <w:vAlign w:val="center"/>
          </w:tcPr>
          <w:p w14:paraId="35031B3F" w14:textId="77777777" w:rsidR="00F9419A" w:rsidRPr="00080775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</w:tc>
      </w:tr>
      <w:tr w:rsidR="00F9419A" w:rsidRPr="00080775" w14:paraId="5823E75D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1916" w:type="dxa"/>
            <w:vAlign w:val="center"/>
          </w:tcPr>
          <w:p w14:paraId="4F12F7F6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KRWIOTWÓRCZY</w:t>
            </w:r>
          </w:p>
          <w:p w14:paraId="25BF66E5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płytki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krwi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tyś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/mm</w:t>
            </w:r>
            <w:r w:rsidRPr="0048247F">
              <w:rPr>
                <w:rFonts w:ascii="Arial Narrow" w:hAnsi="Arial Narrow" w:cs="Arial"/>
                <w:sz w:val="20"/>
                <w:szCs w:val="20"/>
                <w:vertAlign w:val="superscript"/>
                <w:lang w:val="cs-CZ"/>
              </w:rPr>
              <w:t>3</w:t>
            </w: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970" w:type="dxa"/>
            <w:gridSpan w:val="3"/>
            <w:vAlign w:val="center"/>
          </w:tcPr>
          <w:p w14:paraId="3ADB2074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&gt; 150</w:t>
            </w:r>
          </w:p>
        </w:tc>
        <w:tc>
          <w:tcPr>
            <w:tcW w:w="1260" w:type="dxa"/>
            <w:gridSpan w:val="2"/>
            <w:vAlign w:val="center"/>
          </w:tcPr>
          <w:p w14:paraId="0378E400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 150</w:t>
            </w:r>
            <w:proofErr w:type="gramEnd"/>
          </w:p>
        </w:tc>
        <w:tc>
          <w:tcPr>
            <w:tcW w:w="1975" w:type="dxa"/>
            <w:gridSpan w:val="3"/>
            <w:vAlign w:val="center"/>
          </w:tcPr>
          <w:p w14:paraId="4FCF9004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 100</w:t>
            </w:r>
            <w:proofErr w:type="gramEnd"/>
          </w:p>
        </w:tc>
        <w:tc>
          <w:tcPr>
            <w:tcW w:w="1848" w:type="dxa"/>
            <w:gridSpan w:val="2"/>
            <w:vAlign w:val="center"/>
          </w:tcPr>
          <w:p w14:paraId="68D4D63F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 50</w:t>
            </w:r>
            <w:proofErr w:type="gramEnd"/>
          </w:p>
        </w:tc>
        <w:tc>
          <w:tcPr>
            <w:tcW w:w="1902" w:type="dxa"/>
            <w:gridSpan w:val="3"/>
            <w:vAlign w:val="center"/>
          </w:tcPr>
          <w:p w14:paraId="482C2533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 20</w:t>
            </w:r>
            <w:proofErr w:type="gramEnd"/>
          </w:p>
        </w:tc>
        <w:tc>
          <w:tcPr>
            <w:tcW w:w="680" w:type="dxa"/>
            <w:vAlign w:val="center"/>
          </w:tcPr>
          <w:p w14:paraId="609BE819" w14:textId="77777777" w:rsidR="00F9419A" w:rsidRPr="00080775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</w:tc>
      </w:tr>
      <w:tr w:rsidR="00F9419A" w:rsidRPr="00080775" w14:paraId="423D9C43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746FC448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NERWOWY</w:t>
            </w:r>
          </w:p>
          <w:p w14:paraId="7EC9F4C4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Glasgow </w:t>
            </w: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Coma</w:t>
            </w:r>
            <w:proofErr w:type="spellEnd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Scale</w:t>
            </w:r>
            <w:proofErr w:type="spellEnd"/>
          </w:p>
        </w:tc>
        <w:tc>
          <w:tcPr>
            <w:tcW w:w="970" w:type="dxa"/>
            <w:gridSpan w:val="3"/>
            <w:tcBorders>
              <w:bottom w:val="single" w:sz="4" w:space="0" w:color="auto"/>
            </w:tcBorders>
            <w:vAlign w:val="center"/>
          </w:tcPr>
          <w:p w14:paraId="24BFF1B9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15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72A91D0C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13 – 14</w:t>
            </w:r>
            <w:proofErr w:type="gramEnd"/>
          </w:p>
        </w:tc>
        <w:tc>
          <w:tcPr>
            <w:tcW w:w="1975" w:type="dxa"/>
            <w:gridSpan w:val="3"/>
            <w:tcBorders>
              <w:bottom w:val="single" w:sz="4" w:space="0" w:color="auto"/>
            </w:tcBorders>
            <w:vAlign w:val="center"/>
          </w:tcPr>
          <w:p w14:paraId="5CCC4334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10 – 12</w:t>
            </w:r>
            <w:proofErr w:type="gramEnd"/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  <w:vAlign w:val="center"/>
          </w:tcPr>
          <w:p w14:paraId="233B06D2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6 – 9</w:t>
            </w:r>
            <w:proofErr w:type="gramEnd"/>
          </w:p>
        </w:tc>
        <w:tc>
          <w:tcPr>
            <w:tcW w:w="1902" w:type="dxa"/>
            <w:gridSpan w:val="3"/>
            <w:tcBorders>
              <w:bottom w:val="single" w:sz="4" w:space="0" w:color="auto"/>
            </w:tcBorders>
            <w:vAlign w:val="center"/>
          </w:tcPr>
          <w:p w14:paraId="2A817378" w14:textId="77777777" w:rsidR="00F9419A" w:rsidRPr="0048247F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proofErr w:type="gramStart"/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&lt; 6</w:t>
            </w:r>
            <w:proofErr w:type="gramEnd"/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3377984" w14:textId="77777777" w:rsidR="00F9419A" w:rsidRPr="00080775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</w:tc>
      </w:tr>
      <w:tr w:rsidR="00F9419A" w:rsidRPr="00080775" w14:paraId="1940B71C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9871" w:type="dxa"/>
            <w:gridSpan w:val="14"/>
            <w:vAlign w:val="center"/>
          </w:tcPr>
          <w:p w14:paraId="50A091FA" w14:textId="15AF2FFE" w:rsidR="00E86125" w:rsidRPr="0048247F" w:rsidRDefault="00F9419A" w:rsidP="00022513">
            <w:pPr>
              <w:jc w:val="right"/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48247F">
              <w:rPr>
                <w:rFonts w:ascii="Arial Narrow" w:hAnsi="Arial Narrow" w:cs="Arial"/>
                <w:sz w:val="20"/>
                <w:szCs w:val="20"/>
                <w:lang w:val="cs-CZ"/>
              </w:rPr>
              <w:t>SUMA</w:t>
            </w:r>
          </w:p>
        </w:tc>
        <w:tc>
          <w:tcPr>
            <w:tcW w:w="680" w:type="dxa"/>
            <w:vAlign w:val="center"/>
          </w:tcPr>
          <w:p w14:paraId="3B0D0348" w14:textId="77777777" w:rsidR="00F9419A" w:rsidRPr="00080775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  <w:p w14:paraId="7D43A45D" w14:textId="77777777" w:rsidR="00F9419A" w:rsidRPr="00080775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  <w:p w14:paraId="2705815E" w14:textId="77777777" w:rsidR="00F9419A" w:rsidRPr="00080775" w:rsidRDefault="00F9419A" w:rsidP="00022513">
            <w:pPr>
              <w:jc w:val="center"/>
              <w:rPr>
                <w:rFonts w:ascii="Arial Narrow" w:hAnsi="Arial Narrow" w:cs="Arial"/>
                <w:sz w:val="20"/>
                <w:szCs w:val="20"/>
                <w:lang w:val="cs-CZ"/>
              </w:rPr>
            </w:pPr>
          </w:p>
        </w:tc>
      </w:tr>
      <w:tr w:rsidR="00F9419A" w:rsidRPr="00080775" w14:paraId="1A7E8073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10551" w:type="dxa"/>
            <w:gridSpan w:val="15"/>
            <w:tcBorders>
              <w:bottom w:val="single" w:sz="4" w:space="0" w:color="auto"/>
            </w:tcBorders>
            <w:shd w:val="clear" w:color="auto" w:fill="000000" w:themeFill="text1"/>
          </w:tcPr>
          <w:p w14:paraId="62BD7D58" w14:textId="0B60AEB8" w:rsidR="00F9419A" w:rsidRPr="00080775" w:rsidRDefault="00F9419A" w:rsidP="00022513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 w:cs="Arial"/>
                <w:sz w:val="20"/>
                <w:szCs w:val="20"/>
                <w:lang w:val="cs-CZ"/>
              </w:rPr>
            </w:pPr>
            <w:r w:rsidRPr="00080775">
              <w:rPr>
                <w:rFonts w:ascii="Arial Narrow" w:hAnsi="Arial Narrow" w:cs="Arial"/>
                <w:sz w:val="20"/>
                <w:szCs w:val="20"/>
                <w:lang w:val="cs-CZ"/>
              </w:rPr>
              <w:t>WYNIKI BADAŃ DODATKOWYCH</w:t>
            </w:r>
            <w:r w:rsidR="00E86125">
              <w:rPr>
                <w:rFonts w:ascii="Arial Narrow" w:hAnsi="Arial Narrow" w:cs="Arial"/>
                <w:sz w:val="20"/>
                <w:szCs w:val="20"/>
                <w:lang w:val="cs-CZ"/>
              </w:rPr>
              <w:t xml:space="preserve"> (DO 12 GODZIN PRZED ZGŁOSZENIEM)</w:t>
            </w:r>
          </w:p>
        </w:tc>
      </w:tr>
      <w:tr w:rsidR="00326F8D" w:rsidRPr="00080775" w14:paraId="782D4361" w14:textId="7F3E60C0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2058" w:type="dxa"/>
            <w:gridSpan w:val="2"/>
            <w:vMerge w:val="restart"/>
            <w:shd w:val="clear" w:color="auto" w:fill="FFFFFF" w:themeFill="background1"/>
          </w:tcPr>
          <w:p w14:paraId="0CC4E260" w14:textId="0616082C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0775">
              <w:rPr>
                <w:rFonts w:ascii="Arial Narrow" w:hAnsi="Arial Narrow"/>
                <w:sz w:val="20"/>
                <w:szCs w:val="20"/>
              </w:rPr>
              <w:t>GAZOMETRIA KRWI TĘTNICZEJ</w:t>
            </w:r>
          </w:p>
        </w:tc>
        <w:tc>
          <w:tcPr>
            <w:tcW w:w="1385" w:type="dxa"/>
            <w:gridSpan w:val="3"/>
            <w:vMerge w:val="restart"/>
            <w:shd w:val="clear" w:color="auto" w:fill="FFFFFF" w:themeFill="background1"/>
          </w:tcPr>
          <w:p w14:paraId="1DFC9DDE" w14:textId="77777777" w:rsid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 danych</w:t>
            </w:r>
          </w:p>
          <w:p w14:paraId="717C00C9" w14:textId="1FFF3E10" w:rsidR="00080775" w:rsidRPr="00080775" w:rsidRDefault="00080775" w:rsidP="00022513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shd w:val="clear" w:color="auto" w:fill="FFFFFF" w:themeFill="background1"/>
          </w:tcPr>
          <w:p w14:paraId="65179C1A" w14:textId="47D0BD64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0775">
              <w:rPr>
                <w:rFonts w:ascii="Arial Narrow" w:hAnsi="Arial Narrow" w:cs="Arial"/>
                <w:sz w:val="20"/>
                <w:szCs w:val="20"/>
                <w:lang w:val="cs-CZ"/>
              </w:rPr>
              <w:t>PaO</w:t>
            </w:r>
            <w:r w:rsidRPr="00080775">
              <w:rPr>
                <w:rFonts w:ascii="Arial Narrow" w:hAnsi="Arial Narrow" w:cs="Arial"/>
                <w:sz w:val="20"/>
                <w:szCs w:val="20"/>
                <w:vertAlign w:val="subscript"/>
                <w:lang w:val="cs-CZ"/>
              </w:rPr>
              <w:t>2</w:t>
            </w:r>
            <w:r w:rsidRPr="00080775">
              <w:rPr>
                <w:rFonts w:ascii="Arial Narrow" w:hAnsi="Arial Narrow" w:cs="Arial"/>
                <w:sz w:val="20"/>
                <w:szCs w:val="20"/>
                <w:lang w:val="cs-CZ"/>
              </w:rPr>
              <w:t>/FiO</w:t>
            </w:r>
            <w:r w:rsidRPr="00080775">
              <w:rPr>
                <w:rFonts w:ascii="Arial Narrow" w:hAnsi="Arial Narrow" w:cs="Arial"/>
                <w:sz w:val="20"/>
                <w:szCs w:val="20"/>
                <w:vertAlign w:val="subscript"/>
                <w:lang w:val="cs-CZ"/>
              </w:rPr>
              <w:t>2</w:t>
            </w:r>
          </w:p>
        </w:tc>
        <w:tc>
          <w:tcPr>
            <w:tcW w:w="1608" w:type="dxa"/>
            <w:gridSpan w:val="3"/>
            <w:shd w:val="clear" w:color="auto" w:fill="FFFFFF" w:themeFill="background1"/>
          </w:tcPr>
          <w:p w14:paraId="278E3B50" w14:textId="13B601A3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0775">
              <w:rPr>
                <w:rFonts w:ascii="Arial Narrow" w:hAnsi="Arial Narrow"/>
                <w:sz w:val="20"/>
                <w:szCs w:val="20"/>
              </w:rPr>
              <w:t>pCO2</w:t>
            </w:r>
          </w:p>
        </w:tc>
        <w:tc>
          <w:tcPr>
            <w:tcW w:w="1686" w:type="dxa"/>
            <w:gridSpan w:val="2"/>
            <w:shd w:val="clear" w:color="auto" w:fill="FFFFFF" w:themeFill="background1"/>
          </w:tcPr>
          <w:p w14:paraId="2C296859" w14:textId="15E1B49E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103" w:type="dxa"/>
            <w:shd w:val="clear" w:color="auto" w:fill="FFFFFF" w:themeFill="background1"/>
          </w:tcPr>
          <w:p w14:paraId="6F1EBE54" w14:textId="36085340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/>
                <w:sz w:val="20"/>
                <w:szCs w:val="20"/>
              </w:rPr>
              <w:t>HCO</w:t>
            </w:r>
            <w:r>
              <w:rPr>
                <w:rFonts w:ascii="Arial Narrow" w:hAnsi="Arial Narrow"/>
                <w:sz w:val="20"/>
                <w:szCs w:val="20"/>
                <w:vertAlign w:val="subscript"/>
              </w:rPr>
              <w:t>3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373" w:type="dxa"/>
            <w:gridSpan w:val="2"/>
            <w:shd w:val="clear" w:color="auto" w:fill="FFFFFF" w:themeFill="background1"/>
          </w:tcPr>
          <w:p w14:paraId="17129971" w14:textId="36D13CD8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mleczany</w:t>
            </w:r>
          </w:p>
        </w:tc>
      </w:tr>
      <w:tr w:rsidR="00326F8D" w:rsidRPr="00080775" w14:paraId="4D86DBD7" w14:textId="70A12284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2058" w:type="dxa"/>
            <w:gridSpan w:val="2"/>
            <w:vMerge/>
            <w:shd w:val="clear" w:color="auto" w:fill="FFFFFF" w:themeFill="background1"/>
          </w:tcPr>
          <w:p w14:paraId="2269BD10" w14:textId="47369153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/>
            <w:shd w:val="clear" w:color="auto" w:fill="FFFFFF" w:themeFill="background1"/>
          </w:tcPr>
          <w:p w14:paraId="57801AB2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shd w:val="clear" w:color="auto" w:fill="FFFFFF" w:themeFill="background1"/>
          </w:tcPr>
          <w:p w14:paraId="7FFB7103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shd w:val="clear" w:color="auto" w:fill="FFFFFF" w:themeFill="background1"/>
          </w:tcPr>
          <w:p w14:paraId="7CBA8D89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14:paraId="3E6B3FDE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FFFFFF" w:themeFill="background1"/>
          </w:tcPr>
          <w:p w14:paraId="56F2F727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shd w:val="clear" w:color="auto" w:fill="FFFFFF" w:themeFill="background1"/>
          </w:tcPr>
          <w:p w14:paraId="70B62347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6F8D" w:rsidRPr="00080775" w14:paraId="213DAC31" w14:textId="24CADE93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2058" w:type="dxa"/>
            <w:gridSpan w:val="2"/>
            <w:vMerge w:val="restart"/>
            <w:shd w:val="clear" w:color="auto" w:fill="FFFFFF" w:themeFill="background1"/>
          </w:tcPr>
          <w:p w14:paraId="7D14C7B0" w14:textId="0BFDF50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0775">
              <w:rPr>
                <w:rFonts w:ascii="Arial Narrow" w:hAnsi="Arial Narrow"/>
                <w:sz w:val="20"/>
                <w:szCs w:val="20"/>
              </w:rPr>
              <w:t>MORFOLOGIA KRWI</w:t>
            </w:r>
          </w:p>
        </w:tc>
        <w:tc>
          <w:tcPr>
            <w:tcW w:w="1385" w:type="dxa"/>
            <w:gridSpan w:val="3"/>
            <w:vMerge w:val="restart"/>
            <w:shd w:val="clear" w:color="auto" w:fill="FFFFFF" w:themeFill="background1"/>
          </w:tcPr>
          <w:p w14:paraId="393E7E28" w14:textId="77777777" w:rsid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 danych</w:t>
            </w:r>
          </w:p>
          <w:p w14:paraId="0A82C479" w14:textId="431289D5" w:rsidR="00080775" w:rsidRPr="00080775" w:rsidRDefault="00080775" w:rsidP="00022513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shd w:val="clear" w:color="auto" w:fill="FFFFFF" w:themeFill="background1"/>
          </w:tcPr>
          <w:p w14:paraId="48B4BC6B" w14:textId="222580CD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WBC</w:t>
            </w:r>
          </w:p>
        </w:tc>
        <w:tc>
          <w:tcPr>
            <w:tcW w:w="1608" w:type="dxa"/>
            <w:gridSpan w:val="3"/>
            <w:shd w:val="clear" w:color="auto" w:fill="FFFFFF" w:themeFill="background1"/>
          </w:tcPr>
          <w:p w14:paraId="4D0C2F9F" w14:textId="2483A16B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NEU(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%)</w:t>
            </w:r>
          </w:p>
        </w:tc>
        <w:tc>
          <w:tcPr>
            <w:tcW w:w="1686" w:type="dxa"/>
            <w:gridSpan w:val="2"/>
            <w:shd w:val="clear" w:color="auto" w:fill="FFFFFF" w:themeFill="background1"/>
          </w:tcPr>
          <w:p w14:paraId="02D29022" w14:textId="2BFE8A30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LYM(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%)</w:t>
            </w:r>
          </w:p>
        </w:tc>
        <w:tc>
          <w:tcPr>
            <w:tcW w:w="1103" w:type="dxa"/>
            <w:shd w:val="clear" w:color="auto" w:fill="FFFFFF" w:themeFill="background1"/>
          </w:tcPr>
          <w:p w14:paraId="10AE28F3" w14:textId="186F641D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Hgb</w:t>
            </w:r>
            <w:proofErr w:type="spellEnd"/>
          </w:p>
        </w:tc>
        <w:tc>
          <w:tcPr>
            <w:tcW w:w="1373" w:type="dxa"/>
            <w:gridSpan w:val="2"/>
            <w:shd w:val="clear" w:color="auto" w:fill="FFFFFF" w:themeFill="background1"/>
          </w:tcPr>
          <w:p w14:paraId="15C97DA7" w14:textId="3364BEAE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Hct</w:t>
            </w:r>
            <w:proofErr w:type="spellEnd"/>
          </w:p>
        </w:tc>
      </w:tr>
      <w:tr w:rsidR="00326F8D" w:rsidRPr="00080775" w14:paraId="05348009" w14:textId="6D88A744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2058" w:type="dxa"/>
            <w:gridSpan w:val="2"/>
            <w:vMerge/>
            <w:shd w:val="clear" w:color="auto" w:fill="FFFFFF" w:themeFill="background1"/>
          </w:tcPr>
          <w:p w14:paraId="62522A7A" w14:textId="7E54884D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/>
            <w:shd w:val="clear" w:color="auto" w:fill="FFFFFF" w:themeFill="background1"/>
          </w:tcPr>
          <w:p w14:paraId="73A3EBB2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shd w:val="clear" w:color="auto" w:fill="FFFFFF" w:themeFill="background1"/>
          </w:tcPr>
          <w:p w14:paraId="1B9DC0EF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shd w:val="clear" w:color="auto" w:fill="FFFFFF" w:themeFill="background1"/>
          </w:tcPr>
          <w:p w14:paraId="157418D2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14:paraId="7030FBD6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FFFFFF" w:themeFill="background1"/>
          </w:tcPr>
          <w:p w14:paraId="52D27283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shd w:val="clear" w:color="auto" w:fill="FFFFFF" w:themeFill="background1"/>
          </w:tcPr>
          <w:p w14:paraId="2E85D9BC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6F8D" w:rsidRPr="00080775" w14:paraId="2322C3D5" w14:textId="7623053C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2058" w:type="dxa"/>
            <w:gridSpan w:val="2"/>
            <w:vMerge w:val="restart"/>
            <w:shd w:val="clear" w:color="auto" w:fill="FFFFFF" w:themeFill="background1"/>
          </w:tcPr>
          <w:p w14:paraId="5FD25564" w14:textId="70424C5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0775">
              <w:rPr>
                <w:rFonts w:ascii="Arial Narrow" w:hAnsi="Arial Narrow"/>
                <w:sz w:val="20"/>
                <w:szCs w:val="20"/>
              </w:rPr>
              <w:t>BIOCHEMIA</w:t>
            </w:r>
          </w:p>
        </w:tc>
        <w:tc>
          <w:tcPr>
            <w:tcW w:w="1385" w:type="dxa"/>
            <w:gridSpan w:val="3"/>
            <w:vMerge w:val="restart"/>
            <w:shd w:val="clear" w:color="auto" w:fill="FFFFFF" w:themeFill="background1"/>
          </w:tcPr>
          <w:p w14:paraId="465ADB65" w14:textId="77777777" w:rsid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 danych</w:t>
            </w:r>
          </w:p>
          <w:p w14:paraId="1ED9204E" w14:textId="30E46DF3" w:rsidR="00080775" w:rsidRPr="00080775" w:rsidRDefault="00080775" w:rsidP="00022513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shd w:val="clear" w:color="auto" w:fill="FFFFFF" w:themeFill="background1"/>
          </w:tcPr>
          <w:p w14:paraId="701A04A8" w14:textId="631C7415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PCT</w:t>
            </w:r>
          </w:p>
        </w:tc>
        <w:tc>
          <w:tcPr>
            <w:tcW w:w="1608" w:type="dxa"/>
            <w:gridSpan w:val="3"/>
            <w:shd w:val="clear" w:color="auto" w:fill="FFFFFF" w:themeFill="background1"/>
          </w:tcPr>
          <w:p w14:paraId="7C088BBE" w14:textId="31183E0E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CRP</w:t>
            </w:r>
          </w:p>
        </w:tc>
        <w:tc>
          <w:tcPr>
            <w:tcW w:w="1686" w:type="dxa"/>
            <w:gridSpan w:val="2"/>
            <w:shd w:val="clear" w:color="auto" w:fill="FFFFFF" w:themeFill="background1"/>
          </w:tcPr>
          <w:p w14:paraId="04B5AB47" w14:textId="00480AAA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LDH</w:t>
            </w:r>
          </w:p>
        </w:tc>
        <w:tc>
          <w:tcPr>
            <w:tcW w:w="1103" w:type="dxa"/>
            <w:shd w:val="clear" w:color="auto" w:fill="FFFFFF" w:themeFill="background1"/>
          </w:tcPr>
          <w:p w14:paraId="116D0DCC" w14:textId="7A85FC55" w:rsidR="00080775" w:rsidRPr="00080775" w:rsidRDefault="0048247F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mocznik</w:t>
            </w:r>
          </w:p>
        </w:tc>
        <w:tc>
          <w:tcPr>
            <w:tcW w:w="1373" w:type="dxa"/>
            <w:gridSpan w:val="2"/>
            <w:shd w:val="clear" w:color="auto" w:fill="FFFFFF" w:themeFill="background1"/>
          </w:tcPr>
          <w:p w14:paraId="388CC350" w14:textId="6FE02EEA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kreatynina</w:t>
            </w:r>
          </w:p>
        </w:tc>
      </w:tr>
      <w:tr w:rsidR="00326F8D" w:rsidRPr="00080775" w14:paraId="053B32AE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2058" w:type="dxa"/>
            <w:gridSpan w:val="2"/>
            <w:vMerge/>
            <w:shd w:val="clear" w:color="auto" w:fill="FFFFFF" w:themeFill="background1"/>
          </w:tcPr>
          <w:p w14:paraId="10721EDF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/>
            <w:shd w:val="clear" w:color="auto" w:fill="FFFFFF" w:themeFill="background1"/>
          </w:tcPr>
          <w:p w14:paraId="0516F9ED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shd w:val="clear" w:color="auto" w:fill="FFFFFF" w:themeFill="background1"/>
          </w:tcPr>
          <w:p w14:paraId="5D7EB351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shd w:val="clear" w:color="auto" w:fill="FFFFFF" w:themeFill="background1"/>
          </w:tcPr>
          <w:p w14:paraId="60B2096F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14:paraId="2920CD74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FFFFFF" w:themeFill="background1"/>
          </w:tcPr>
          <w:p w14:paraId="6A76A4B8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shd w:val="clear" w:color="auto" w:fill="FFFFFF" w:themeFill="background1"/>
          </w:tcPr>
          <w:p w14:paraId="649A0EEB" w14:textId="77777777" w:rsidR="00080775" w:rsidRPr="00080775" w:rsidRDefault="00080775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0775" w:rsidRPr="00080775" w14:paraId="1F60EC9B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0551" w:type="dxa"/>
            <w:gridSpan w:val="15"/>
            <w:shd w:val="clear" w:color="auto" w:fill="000000" w:themeFill="text1"/>
          </w:tcPr>
          <w:p w14:paraId="5F38C16A" w14:textId="6CA47EC0" w:rsidR="00080775" w:rsidRPr="00080775" w:rsidRDefault="00080775" w:rsidP="00022513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080775">
              <w:rPr>
                <w:rFonts w:ascii="Arial Narrow" w:hAnsi="Arial Narrow"/>
                <w:sz w:val="20"/>
                <w:szCs w:val="20"/>
              </w:rPr>
              <w:t>WYNIKI BADAŃ OBRAZOWYCH</w:t>
            </w:r>
            <w:r w:rsidR="00E86125">
              <w:rPr>
                <w:rFonts w:ascii="Arial Narrow" w:hAnsi="Arial Narrow"/>
                <w:sz w:val="20"/>
                <w:szCs w:val="20"/>
              </w:rPr>
              <w:t xml:space="preserve"> (DO 24 GODZIN PRZED ZGŁOSZENIEM)</w:t>
            </w:r>
          </w:p>
        </w:tc>
      </w:tr>
      <w:tr w:rsidR="0048247F" w:rsidRPr="00080775" w14:paraId="469ADED9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2058" w:type="dxa"/>
            <w:gridSpan w:val="2"/>
            <w:shd w:val="clear" w:color="auto" w:fill="FFFFFF" w:themeFill="background1"/>
          </w:tcPr>
          <w:p w14:paraId="2D8A3F71" w14:textId="33424A50" w:rsidR="0048247F" w:rsidRPr="00080775" w:rsidRDefault="0048247F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RODZAJ BADANIA</w:t>
            </w:r>
          </w:p>
        </w:tc>
        <w:tc>
          <w:tcPr>
            <w:tcW w:w="1385" w:type="dxa"/>
            <w:gridSpan w:val="3"/>
            <w:shd w:val="clear" w:color="auto" w:fill="FFFFFF" w:themeFill="background1"/>
          </w:tcPr>
          <w:p w14:paraId="7B572AC0" w14:textId="1371A864" w:rsidR="0048247F" w:rsidRPr="00080775" w:rsidRDefault="0048247F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BADANIA</w:t>
            </w:r>
          </w:p>
        </w:tc>
        <w:tc>
          <w:tcPr>
            <w:tcW w:w="7108" w:type="dxa"/>
            <w:gridSpan w:val="10"/>
            <w:shd w:val="clear" w:color="auto" w:fill="FFFFFF" w:themeFill="background1"/>
          </w:tcPr>
          <w:p w14:paraId="0418CDC6" w14:textId="616E7330" w:rsidR="0048247F" w:rsidRPr="00080775" w:rsidRDefault="0048247F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SYNTETYCZNY OPIS WYNIKU</w:t>
            </w:r>
          </w:p>
        </w:tc>
      </w:tr>
      <w:tr w:rsidR="0048247F" w:rsidRPr="00080775" w14:paraId="3F822673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4"/>
        </w:trPr>
        <w:tc>
          <w:tcPr>
            <w:tcW w:w="2058" w:type="dxa"/>
            <w:gridSpan w:val="2"/>
            <w:shd w:val="clear" w:color="auto" w:fill="FFFFFF" w:themeFill="background1"/>
          </w:tcPr>
          <w:p w14:paraId="04B7BF49" w14:textId="77777777" w:rsidR="0048247F" w:rsidRDefault="0048247F" w:rsidP="00022513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RTG</w:t>
            </w:r>
          </w:p>
          <w:p w14:paraId="5D563228" w14:textId="77777777" w:rsidR="0048247F" w:rsidRDefault="0048247F" w:rsidP="00022513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TK</w:t>
            </w:r>
          </w:p>
          <w:p w14:paraId="7F61D071" w14:textId="67E5FC27" w:rsidR="0048247F" w:rsidRPr="0048247F" w:rsidRDefault="0048247F" w:rsidP="00022513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USG</w:t>
            </w:r>
          </w:p>
        </w:tc>
        <w:tc>
          <w:tcPr>
            <w:tcW w:w="1385" w:type="dxa"/>
            <w:gridSpan w:val="3"/>
            <w:shd w:val="clear" w:color="auto" w:fill="FFFFFF" w:themeFill="background1"/>
          </w:tcPr>
          <w:p w14:paraId="20DECFC1" w14:textId="77777777" w:rsidR="0048247F" w:rsidRPr="00080775" w:rsidRDefault="0048247F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8" w:type="dxa"/>
            <w:gridSpan w:val="10"/>
            <w:shd w:val="clear" w:color="auto" w:fill="FFFFFF" w:themeFill="background1"/>
          </w:tcPr>
          <w:p w14:paraId="45E539D5" w14:textId="711A9A8A" w:rsidR="0048247F" w:rsidRDefault="0048247F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A79420" w14:textId="4BEA49FE" w:rsidR="0048247F" w:rsidRDefault="0048247F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6258237" w14:textId="77777777" w:rsidR="0048247F" w:rsidRDefault="0048247F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1C50CA0" w14:textId="6545E814" w:rsidR="0048247F" w:rsidRPr="00080775" w:rsidRDefault="0048247F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247F" w:rsidRPr="00080775" w14:paraId="61CE6839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5"/>
        </w:trPr>
        <w:tc>
          <w:tcPr>
            <w:tcW w:w="2058" w:type="dxa"/>
            <w:gridSpan w:val="2"/>
            <w:shd w:val="clear" w:color="auto" w:fill="FFFFFF" w:themeFill="background1"/>
          </w:tcPr>
          <w:p w14:paraId="686EDDB9" w14:textId="77777777" w:rsidR="0048247F" w:rsidRDefault="0048247F" w:rsidP="00022513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RTG</w:t>
            </w:r>
          </w:p>
          <w:p w14:paraId="109D60C0" w14:textId="77777777" w:rsidR="0048247F" w:rsidRDefault="0048247F" w:rsidP="00022513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TK</w:t>
            </w:r>
          </w:p>
          <w:p w14:paraId="3D525F36" w14:textId="2F274561" w:rsidR="0048247F" w:rsidRPr="0048247F" w:rsidRDefault="0048247F" w:rsidP="00022513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48247F">
              <w:rPr>
                <w:rFonts w:ascii="Arial Narrow" w:hAnsi="Arial Narrow"/>
                <w:sz w:val="20"/>
                <w:szCs w:val="20"/>
              </w:rPr>
              <w:t>USG</w:t>
            </w:r>
          </w:p>
        </w:tc>
        <w:tc>
          <w:tcPr>
            <w:tcW w:w="1385" w:type="dxa"/>
            <w:gridSpan w:val="3"/>
            <w:shd w:val="clear" w:color="auto" w:fill="FFFFFF" w:themeFill="background1"/>
          </w:tcPr>
          <w:p w14:paraId="452700AC" w14:textId="77777777" w:rsidR="0048247F" w:rsidRPr="00080775" w:rsidRDefault="0048247F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8" w:type="dxa"/>
            <w:gridSpan w:val="10"/>
            <w:shd w:val="clear" w:color="auto" w:fill="FFFFFF" w:themeFill="background1"/>
          </w:tcPr>
          <w:p w14:paraId="4115F9FE" w14:textId="77777777" w:rsidR="0048247F" w:rsidRDefault="0048247F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EBD283" w14:textId="77777777" w:rsidR="0048247F" w:rsidRDefault="0048247F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9DFFDDC" w14:textId="77777777" w:rsidR="0048247F" w:rsidRDefault="0048247F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0E08EAE" w14:textId="05F7AE22" w:rsidR="0048247F" w:rsidRPr="00080775" w:rsidRDefault="0048247F" w:rsidP="000225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6125" w:rsidRPr="00080775" w14:paraId="4541ADF9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0551" w:type="dxa"/>
            <w:gridSpan w:val="15"/>
            <w:shd w:val="clear" w:color="auto" w:fill="000000" w:themeFill="text1"/>
          </w:tcPr>
          <w:p w14:paraId="30F86B85" w14:textId="08FF1D01" w:rsidR="00E86125" w:rsidRPr="00E86125" w:rsidRDefault="00022513" w:rsidP="00022513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LECZENIE OSTREJ NIEWYDOLNOŚCI ODDECHOWEJ</w:t>
            </w:r>
          </w:p>
        </w:tc>
      </w:tr>
      <w:tr w:rsidR="00326F8D" w:rsidRPr="00080775" w14:paraId="099E3108" w14:textId="40BAFD4C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2"/>
        </w:trPr>
        <w:tc>
          <w:tcPr>
            <w:tcW w:w="2405" w:type="dxa"/>
            <w:gridSpan w:val="3"/>
            <w:shd w:val="clear" w:color="auto" w:fill="FFFFFF" w:themeFill="background1"/>
          </w:tcPr>
          <w:p w14:paraId="43E2026E" w14:textId="11C7AA2A" w:rsidR="00022513" w:rsidRPr="00022513" w:rsidRDefault="00326F8D" w:rsidP="00022513">
            <w:p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Czas wentylacji inwazyjnej</w:t>
            </w:r>
            <w:r w:rsidR="00022513" w:rsidRPr="00022513">
              <w:rPr>
                <w:rFonts w:ascii="Arial Narrow" w:hAnsi="Arial Narrow"/>
                <w:sz w:val="20"/>
                <w:szCs w:val="20"/>
              </w:rPr>
              <w:t xml:space="preserve"> (DNI)</w:t>
            </w:r>
          </w:p>
          <w:p w14:paraId="14986E3C" w14:textId="77777777" w:rsidR="00022513" w:rsidRPr="00022513" w:rsidRDefault="00022513" w:rsidP="00022513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&lt;2</w:t>
            </w:r>
          </w:p>
          <w:p w14:paraId="1A409A07" w14:textId="77777777" w:rsidR="00022513" w:rsidRPr="00022513" w:rsidRDefault="00022513" w:rsidP="00022513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2-7</w:t>
            </w:r>
          </w:p>
          <w:p w14:paraId="5D42359E" w14:textId="2D5082FE" w:rsidR="00022513" w:rsidRPr="00022513" w:rsidRDefault="00022513" w:rsidP="00022513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&gt;7</w:t>
            </w:r>
          </w:p>
        </w:tc>
        <w:tc>
          <w:tcPr>
            <w:tcW w:w="2992" w:type="dxa"/>
            <w:gridSpan w:val="5"/>
            <w:shd w:val="clear" w:color="auto" w:fill="FFFFFF" w:themeFill="background1"/>
          </w:tcPr>
          <w:p w14:paraId="0BFC7683" w14:textId="708414D6" w:rsidR="00326F8D" w:rsidRPr="00022513" w:rsidRDefault="00326F8D" w:rsidP="00326F8D">
            <w:p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Objętość oddechu (ml)</w:t>
            </w:r>
          </w:p>
          <w:p w14:paraId="6F5B2A12" w14:textId="77777777" w:rsidR="00326F8D" w:rsidRPr="00022513" w:rsidRDefault="00326F8D" w:rsidP="00326F8D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 xml:space="preserve">4-8 </w:t>
            </w:r>
          </w:p>
          <w:p w14:paraId="1769F45F" w14:textId="77777777" w:rsidR="00326F8D" w:rsidRPr="00022513" w:rsidRDefault="00326F8D" w:rsidP="00326F8D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8-12</w:t>
            </w:r>
          </w:p>
          <w:p w14:paraId="500FCFA8" w14:textId="56D08F7E" w:rsidR="00022513" w:rsidRPr="00326F8D" w:rsidRDefault="00326F8D" w:rsidP="00326F8D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  <w:r w:rsidRPr="00326F8D">
              <w:rPr>
                <w:rFonts w:ascii="Arial Narrow" w:hAnsi="Arial Narrow"/>
                <w:sz w:val="20"/>
                <w:szCs w:val="20"/>
              </w:rPr>
              <w:t>&gt; 12</w:t>
            </w:r>
          </w:p>
        </w:tc>
        <w:tc>
          <w:tcPr>
            <w:tcW w:w="2678" w:type="dxa"/>
            <w:gridSpan w:val="4"/>
            <w:shd w:val="clear" w:color="auto" w:fill="FFFFFF" w:themeFill="background1"/>
          </w:tcPr>
          <w:p w14:paraId="04EA3052" w14:textId="35CE2C4A" w:rsidR="00022513" w:rsidRPr="00022513" w:rsidRDefault="00022513" w:rsidP="00022513">
            <w:p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S</w:t>
            </w:r>
            <w:r w:rsidR="00326F8D" w:rsidRPr="00022513">
              <w:rPr>
                <w:rFonts w:ascii="Arial Narrow" w:hAnsi="Arial Narrow"/>
                <w:sz w:val="20"/>
                <w:szCs w:val="20"/>
              </w:rPr>
              <w:t>tężenie wdechowe tlenu</w:t>
            </w:r>
          </w:p>
          <w:p w14:paraId="55A20EE5" w14:textId="59ACCA78" w:rsidR="00022513" w:rsidRPr="00022513" w:rsidRDefault="00022513" w:rsidP="00022513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&lt;60%</w:t>
            </w:r>
          </w:p>
          <w:p w14:paraId="54E0496A" w14:textId="5EA2180E" w:rsidR="00022513" w:rsidRPr="00022513" w:rsidRDefault="00022513" w:rsidP="00022513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60-80%</w:t>
            </w:r>
          </w:p>
          <w:p w14:paraId="32CD3154" w14:textId="2A429FC8" w:rsidR="00022513" w:rsidRPr="00022513" w:rsidRDefault="00022513" w:rsidP="00022513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80-100%</w:t>
            </w:r>
          </w:p>
        </w:tc>
        <w:tc>
          <w:tcPr>
            <w:tcW w:w="2476" w:type="dxa"/>
            <w:gridSpan w:val="3"/>
            <w:shd w:val="clear" w:color="auto" w:fill="FFFFFF" w:themeFill="background1"/>
          </w:tcPr>
          <w:p w14:paraId="22DDE650" w14:textId="49A66914" w:rsidR="00022513" w:rsidRPr="00022513" w:rsidRDefault="00326F8D" w:rsidP="00022513">
            <w:p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Wartość</w:t>
            </w:r>
            <w:r w:rsidR="00022513" w:rsidRPr="00022513">
              <w:rPr>
                <w:rFonts w:ascii="Arial Narrow" w:hAnsi="Arial Narrow"/>
                <w:sz w:val="20"/>
                <w:szCs w:val="20"/>
              </w:rPr>
              <w:t xml:space="preserve"> PEEP (cmH</w:t>
            </w:r>
            <w:r w:rsidR="00022513" w:rsidRPr="00022513">
              <w:rPr>
                <w:rFonts w:ascii="Arial Narrow" w:hAnsi="Arial Narrow"/>
                <w:sz w:val="20"/>
                <w:szCs w:val="20"/>
                <w:vertAlign w:val="subscript"/>
              </w:rPr>
              <w:t>2</w:t>
            </w:r>
            <w:r w:rsidR="00022513" w:rsidRPr="00022513">
              <w:rPr>
                <w:rFonts w:ascii="Arial Narrow" w:hAnsi="Arial Narrow"/>
                <w:sz w:val="20"/>
                <w:szCs w:val="20"/>
              </w:rPr>
              <w:t>O)</w:t>
            </w:r>
          </w:p>
          <w:p w14:paraId="75CA3192" w14:textId="3AD585D0" w:rsidR="00022513" w:rsidRPr="00022513" w:rsidRDefault="00022513" w:rsidP="00022513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5-10</w:t>
            </w:r>
          </w:p>
          <w:p w14:paraId="0A8C490E" w14:textId="7F2A7F7C" w:rsidR="00022513" w:rsidRPr="00022513" w:rsidRDefault="00022513" w:rsidP="00022513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10-15</w:t>
            </w:r>
          </w:p>
          <w:p w14:paraId="609434AF" w14:textId="72869E0D" w:rsidR="00022513" w:rsidRPr="00022513" w:rsidRDefault="00022513" w:rsidP="00022513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&gt;15</w:t>
            </w:r>
          </w:p>
        </w:tc>
      </w:tr>
      <w:tr w:rsidR="00326F8D" w:rsidRPr="00080775" w14:paraId="32A32B44" w14:textId="70B0B6B1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2405" w:type="dxa"/>
            <w:gridSpan w:val="3"/>
            <w:shd w:val="clear" w:color="auto" w:fill="FFFFFF" w:themeFill="background1"/>
          </w:tcPr>
          <w:p w14:paraId="3B1BEC23" w14:textId="0F6F33E4" w:rsidR="00022513" w:rsidRPr="00022513" w:rsidRDefault="00022513" w:rsidP="00022513">
            <w:p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C</w:t>
            </w:r>
            <w:r w:rsidR="00326F8D" w:rsidRPr="00022513">
              <w:rPr>
                <w:rFonts w:ascii="Arial Narrow" w:hAnsi="Arial Narrow"/>
                <w:sz w:val="20"/>
                <w:szCs w:val="20"/>
              </w:rPr>
              <w:t>iśnienie plateau</w:t>
            </w:r>
            <w:r w:rsidRPr="00022513">
              <w:rPr>
                <w:rFonts w:ascii="Arial Narrow" w:hAnsi="Arial Narrow"/>
                <w:sz w:val="20"/>
                <w:szCs w:val="20"/>
              </w:rPr>
              <w:t xml:space="preserve"> (cmH</w:t>
            </w:r>
            <w:r w:rsidRPr="00022513">
              <w:rPr>
                <w:rFonts w:ascii="Arial Narrow" w:hAnsi="Arial Narrow"/>
                <w:sz w:val="20"/>
                <w:szCs w:val="20"/>
                <w:vertAlign w:val="subscript"/>
              </w:rPr>
              <w:t>2</w:t>
            </w:r>
            <w:r w:rsidRPr="00022513">
              <w:rPr>
                <w:rFonts w:ascii="Arial Narrow" w:hAnsi="Arial Narrow"/>
                <w:sz w:val="20"/>
                <w:szCs w:val="20"/>
              </w:rPr>
              <w:t>O)</w:t>
            </w:r>
          </w:p>
          <w:p w14:paraId="0BD62C51" w14:textId="77777777" w:rsidR="00022513" w:rsidRPr="00022513" w:rsidRDefault="00022513" w:rsidP="00022513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 xml:space="preserve">&lt;30 </w:t>
            </w:r>
          </w:p>
          <w:p w14:paraId="4DAAA950" w14:textId="09B69E31" w:rsidR="00326F8D" w:rsidRPr="00326F8D" w:rsidRDefault="00022513" w:rsidP="00326F8D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&gt;30</w:t>
            </w:r>
          </w:p>
        </w:tc>
        <w:tc>
          <w:tcPr>
            <w:tcW w:w="2992" w:type="dxa"/>
            <w:gridSpan w:val="5"/>
            <w:shd w:val="clear" w:color="auto" w:fill="FFFFFF" w:themeFill="background1"/>
          </w:tcPr>
          <w:p w14:paraId="31F71756" w14:textId="1BC3F11D" w:rsidR="00326F8D" w:rsidRPr="00022513" w:rsidRDefault="00326F8D" w:rsidP="00326F8D">
            <w:p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Sztuczna droga oddechowa</w:t>
            </w:r>
          </w:p>
          <w:p w14:paraId="18DC28EF" w14:textId="77777777" w:rsidR="00326F8D" w:rsidRDefault="00326F8D" w:rsidP="00326F8D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 xml:space="preserve">ETT   </w:t>
            </w:r>
          </w:p>
          <w:p w14:paraId="272E348F" w14:textId="111481DB" w:rsidR="00326F8D" w:rsidRPr="00326F8D" w:rsidRDefault="00326F8D" w:rsidP="00326F8D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TT</w:t>
            </w:r>
          </w:p>
        </w:tc>
        <w:tc>
          <w:tcPr>
            <w:tcW w:w="2678" w:type="dxa"/>
            <w:gridSpan w:val="4"/>
            <w:shd w:val="clear" w:color="auto" w:fill="FFFFFF" w:themeFill="background1"/>
          </w:tcPr>
          <w:p w14:paraId="5E13C2FA" w14:textId="49ECC124" w:rsidR="00022513" w:rsidRPr="00022513" w:rsidRDefault="00022513" w:rsidP="00022513">
            <w:p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Z</w:t>
            </w:r>
            <w:r w:rsidR="00326F8D" w:rsidRPr="00022513">
              <w:rPr>
                <w:rFonts w:ascii="Arial Narrow" w:hAnsi="Arial Narrow"/>
                <w:sz w:val="20"/>
                <w:szCs w:val="20"/>
              </w:rPr>
              <w:t>wiotczenie mięśni</w:t>
            </w:r>
          </w:p>
          <w:p w14:paraId="2A2F3759" w14:textId="2E4176B5" w:rsidR="00022513" w:rsidRPr="00022513" w:rsidRDefault="00022513" w:rsidP="00022513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TAK</w:t>
            </w:r>
          </w:p>
          <w:p w14:paraId="34B95B42" w14:textId="171C3329" w:rsidR="00022513" w:rsidRPr="00022513" w:rsidRDefault="00022513" w:rsidP="00022513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  <w:tc>
          <w:tcPr>
            <w:tcW w:w="2476" w:type="dxa"/>
            <w:gridSpan w:val="3"/>
            <w:shd w:val="clear" w:color="auto" w:fill="FFFFFF" w:themeFill="background1"/>
          </w:tcPr>
          <w:p w14:paraId="4D93AD6C" w14:textId="0BFA03C4" w:rsidR="00022513" w:rsidRPr="00022513" w:rsidRDefault="00326F8D" w:rsidP="0002251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22513">
              <w:rPr>
                <w:rFonts w:ascii="Arial Narrow" w:hAnsi="Arial Narrow"/>
                <w:sz w:val="20"/>
                <w:szCs w:val="20"/>
              </w:rPr>
              <w:t>Prone</w:t>
            </w:r>
            <w:proofErr w:type="spellEnd"/>
            <w:r w:rsidRPr="0002251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22513">
              <w:rPr>
                <w:rFonts w:ascii="Arial Narrow" w:hAnsi="Arial Narrow"/>
                <w:sz w:val="20"/>
                <w:szCs w:val="20"/>
              </w:rPr>
              <w:t>position</w:t>
            </w:r>
            <w:proofErr w:type="spellEnd"/>
          </w:p>
          <w:p w14:paraId="6DB68FA7" w14:textId="77777777" w:rsidR="00022513" w:rsidRPr="00022513" w:rsidRDefault="00022513" w:rsidP="00022513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TAK</w:t>
            </w:r>
          </w:p>
          <w:p w14:paraId="465D931F" w14:textId="1B132AD0" w:rsidR="00326F8D" w:rsidRPr="00326F8D" w:rsidRDefault="00022513" w:rsidP="00326F8D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  <w:sz w:val="20"/>
                <w:szCs w:val="20"/>
              </w:rPr>
            </w:pPr>
            <w:r w:rsidRPr="00022513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326F8D" w:rsidRPr="00080775" w14:paraId="0BBC45DC" w14:textId="77777777" w:rsidTr="00326F8D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39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15747902" w14:textId="5F3876D5" w:rsidR="00326F8D" w:rsidRPr="00326F8D" w:rsidRDefault="00326F8D" w:rsidP="0002251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Data, pieczątka i podpis lekarza specjalisty anestezjologii i intensywnej terapii odpowiedzialnego za kwalifikację</w:t>
            </w:r>
          </w:p>
        </w:tc>
        <w:tc>
          <w:tcPr>
            <w:tcW w:w="515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7C27D48" w14:textId="77777777" w:rsidR="00326F8D" w:rsidRDefault="00326F8D" w:rsidP="0002251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2A58A98" w14:textId="77777777" w:rsidR="00326F8D" w:rsidRDefault="00326F8D" w:rsidP="0002251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ACBB84D" w14:textId="77777777" w:rsidR="00326F8D" w:rsidRDefault="00326F8D" w:rsidP="0002251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8706AC0" w14:textId="23C2949B" w:rsidR="00326F8D" w:rsidRPr="00022513" w:rsidRDefault="00326F8D" w:rsidP="0002251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2469096" w14:textId="77777777" w:rsidR="00326F8D" w:rsidRDefault="00326F8D">
      <w:pPr>
        <w:rPr>
          <w:rFonts w:ascii="Arial Narrow" w:hAnsi="Arial Narrow" w:cs="Times New Roman"/>
          <w:sz w:val="24"/>
          <w:szCs w:val="24"/>
        </w:rPr>
      </w:pPr>
    </w:p>
    <w:sectPr w:rsidR="00326F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11BE" w14:textId="77777777" w:rsidR="008421BE" w:rsidRDefault="008421BE" w:rsidP="00326F8D">
      <w:pPr>
        <w:spacing w:after="0" w:line="240" w:lineRule="auto"/>
      </w:pPr>
      <w:r>
        <w:separator/>
      </w:r>
    </w:p>
  </w:endnote>
  <w:endnote w:type="continuationSeparator" w:id="0">
    <w:p w14:paraId="3F649159" w14:textId="77777777" w:rsidR="008421BE" w:rsidRDefault="008421BE" w:rsidP="0032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7D2D" w14:textId="77777777" w:rsidR="008421BE" w:rsidRDefault="008421BE" w:rsidP="00326F8D">
      <w:pPr>
        <w:spacing w:after="0" w:line="240" w:lineRule="auto"/>
      </w:pPr>
      <w:r>
        <w:separator/>
      </w:r>
    </w:p>
  </w:footnote>
  <w:footnote w:type="continuationSeparator" w:id="0">
    <w:p w14:paraId="5DBF3FFB" w14:textId="77777777" w:rsidR="008421BE" w:rsidRDefault="008421BE" w:rsidP="00326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E3D0" w14:textId="310A7258" w:rsidR="00326F8D" w:rsidRDefault="00326F8D" w:rsidP="00326F8D">
    <w:pPr>
      <w:pStyle w:val="Nagwek"/>
      <w:jc w:val="center"/>
    </w:pPr>
    <w:r w:rsidRPr="00080775">
      <w:rPr>
        <w:rFonts w:ascii="Arial Narrow" w:hAnsi="Arial Narrow" w:cs="Arial"/>
        <w:sz w:val="24"/>
        <w:szCs w:val="24"/>
      </w:rPr>
      <w:t>FORMULARZ KWALIFIKACJI PACJENTA DO LECZENIA METODĄ VV-ECMO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0BE5"/>
    <w:multiLevelType w:val="hybridMultilevel"/>
    <w:tmpl w:val="10B092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3C365E"/>
    <w:multiLevelType w:val="hybridMultilevel"/>
    <w:tmpl w:val="DA5EC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0461B"/>
    <w:multiLevelType w:val="hybridMultilevel"/>
    <w:tmpl w:val="96526E7C"/>
    <w:lvl w:ilvl="0" w:tplc="61A0BDB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86B37"/>
    <w:multiLevelType w:val="hybridMultilevel"/>
    <w:tmpl w:val="CE5E774E"/>
    <w:lvl w:ilvl="0" w:tplc="61A0BDB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E3C4C"/>
    <w:multiLevelType w:val="hybridMultilevel"/>
    <w:tmpl w:val="EDEC1490"/>
    <w:lvl w:ilvl="0" w:tplc="61A0BDB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325BE"/>
    <w:multiLevelType w:val="hybridMultilevel"/>
    <w:tmpl w:val="6F4C32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21507D"/>
    <w:multiLevelType w:val="hybridMultilevel"/>
    <w:tmpl w:val="38603B18"/>
    <w:lvl w:ilvl="0" w:tplc="61A0BDB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B22EA"/>
    <w:multiLevelType w:val="hybridMultilevel"/>
    <w:tmpl w:val="3CCCE276"/>
    <w:lvl w:ilvl="0" w:tplc="61A0BDB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375AB"/>
    <w:multiLevelType w:val="hybridMultilevel"/>
    <w:tmpl w:val="F31C203A"/>
    <w:lvl w:ilvl="0" w:tplc="61A0BDB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21B68"/>
    <w:multiLevelType w:val="hybridMultilevel"/>
    <w:tmpl w:val="C3C64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1A0BDBA">
      <w:start w:val="1"/>
      <w:numFmt w:val="bullet"/>
      <w:lvlText w:val=""/>
      <w:lvlJc w:val="left"/>
      <w:pPr>
        <w:ind w:left="1080" w:hanging="360"/>
      </w:pPr>
      <w:rPr>
        <w:rFonts w:ascii="Symbol" w:hAnsi="Symbol" w:hint="default"/>
      </w:rPr>
    </w:lvl>
    <w:lvl w:ilvl="2" w:tplc="61A0BDBA">
      <w:start w:val="1"/>
      <w:numFmt w:val="bullet"/>
      <w:lvlText w:val=""/>
      <w:lvlJc w:val="left"/>
      <w:pPr>
        <w:ind w:left="1980" w:hanging="360"/>
      </w:pPr>
      <w:rPr>
        <w:rFonts w:ascii="Symbol" w:hAnsi="Symbol" w:hint="default"/>
      </w:rPr>
    </w:lvl>
    <w:lvl w:ilvl="3" w:tplc="61A0BDBA">
      <w:start w:val="1"/>
      <w:numFmt w:val="bullet"/>
      <w:lvlText w:val="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1E28F8"/>
    <w:multiLevelType w:val="hybridMultilevel"/>
    <w:tmpl w:val="CBAAB5EA"/>
    <w:lvl w:ilvl="0" w:tplc="61A0BDB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B3580"/>
    <w:multiLevelType w:val="hybridMultilevel"/>
    <w:tmpl w:val="343AFE36"/>
    <w:lvl w:ilvl="0" w:tplc="61A0BDB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029F4"/>
    <w:multiLevelType w:val="hybridMultilevel"/>
    <w:tmpl w:val="73BA482A"/>
    <w:lvl w:ilvl="0" w:tplc="61A0BDB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A56A6"/>
    <w:multiLevelType w:val="hybridMultilevel"/>
    <w:tmpl w:val="B2283A02"/>
    <w:lvl w:ilvl="0" w:tplc="61A0BDB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66C14"/>
    <w:multiLevelType w:val="hybridMultilevel"/>
    <w:tmpl w:val="125234B4"/>
    <w:lvl w:ilvl="0" w:tplc="61A0BDB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F089E"/>
    <w:multiLevelType w:val="hybridMultilevel"/>
    <w:tmpl w:val="98BAC2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42E56F0"/>
    <w:multiLevelType w:val="hybridMultilevel"/>
    <w:tmpl w:val="FE4EAF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7203D"/>
    <w:multiLevelType w:val="hybridMultilevel"/>
    <w:tmpl w:val="7034E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07DC2"/>
    <w:multiLevelType w:val="hybridMultilevel"/>
    <w:tmpl w:val="3002180E"/>
    <w:lvl w:ilvl="0" w:tplc="61A0BDB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16"/>
  </w:num>
  <w:num w:numId="7">
    <w:abstractNumId w:val="15"/>
  </w:num>
  <w:num w:numId="8">
    <w:abstractNumId w:val="12"/>
  </w:num>
  <w:num w:numId="9">
    <w:abstractNumId w:val="18"/>
  </w:num>
  <w:num w:numId="10">
    <w:abstractNumId w:val="14"/>
  </w:num>
  <w:num w:numId="11">
    <w:abstractNumId w:val="10"/>
  </w:num>
  <w:num w:numId="12">
    <w:abstractNumId w:val="7"/>
  </w:num>
  <w:num w:numId="13">
    <w:abstractNumId w:val="6"/>
  </w:num>
  <w:num w:numId="14">
    <w:abstractNumId w:val="3"/>
  </w:num>
  <w:num w:numId="15">
    <w:abstractNumId w:val="4"/>
  </w:num>
  <w:num w:numId="16">
    <w:abstractNumId w:val="11"/>
  </w:num>
  <w:num w:numId="17">
    <w:abstractNumId w:val="8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A16"/>
    <w:rsid w:val="00022513"/>
    <w:rsid w:val="00042821"/>
    <w:rsid w:val="000447EE"/>
    <w:rsid w:val="00054293"/>
    <w:rsid w:val="00061E9A"/>
    <w:rsid w:val="00080775"/>
    <w:rsid w:val="000D6333"/>
    <w:rsid w:val="00114CD7"/>
    <w:rsid w:val="001E1B40"/>
    <w:rsid w:val="001F6A6D"/>
    <w:rsid w:val="002115B2"/>
    <w:rsid w:val="00260C6C"/>
    <w:rsid w:val="002E4276"/>
    <w:rsid w:val="003011DE"/>
    <w:rsid w:val="00310BC0"/>
    <w:rsid w:val="00326F8D"/>
    <w:rsid w:val="003427F3"/>
    <w:rsid w:val="00375071"/>
    <w:rsid w:val="003B595D"/>
    <w:rsid w:val="003E6626"/>
    <w:rsid w:val="00425A5D"/>
    <w:rsid w:val="00432579"/>
    <w:rsid w:val="0048247F"/>
    <w:rsid w:val="00513513"/>
    <w:rsid w:val="0054614F"/>
    <w:rsid w:val="005733C6"/>
    <w:rsid w:val="005E681E"/>
    <w:rsid w:val="0064282F"/>
    <w:rsid w:val="006E67E1"/>
    <w:rsid w:val="00706FBD"/>
    <w:rsid w:val="00742A6E"/>
    <w:rsid w:val="007A2A7E"/>
    <w:rsid w:val="007E5A91"/>
    <w:rsid w:val="007F6804"/>
    <w:rsid w:val="00806206"/>
    <w:rsid w:val="008421BE"/>
    <w:rsid w:val="0086211E"/>
    <w:rsid w:val="008636DF"/>
    <w:rsid w:val="008815E3"/>
    <w:rsid w:val="00894907"/>
    <w:rsid w:val="008C264B"/>
    <w:rsid w:val="008C3AB9"/>
    <w:rsid w:val="0092473E"/>
    <w:rsid w:val="0094759D"/>
    <w:rsid w:val="00970772"/>
    <w:rsid w:val="00984B3C"/>
    <w:rsid w:val="00A03673"/>
    <w:rsid w:val="00A22127"/>
    <w:rsid w:val="00A606D5"/>
    <w:rsid w:val="00A71BAE"/>
    <w:rsid w:val="00B2098D"/>
    <w:rsid w:val="00B2109E"/>
    <w:rsid w:val="00BC3575"/>
    <w:rsid w:val="00C23541"/>
    <w:rsid w:val="00CC6139"/>
    <w:rsid w:val="00CD3707"/>
    <w:rsid w:val="00CE1A16"/>
    <w:rsid w:val="00CF0089"/>
    <w:rsid w:val="00D129EC"/>
    <w:rsid w:val="00D34A7D"/>
    <w:rsid w:val="00D7583B"/>
    <w:rsid w:val="00DA7F14"/>
    <w:rsid w:val="00E86125"/>
    <w:rsid w:val="00E90C05"/>
    <w:rsid w:val="00EC0B50"/>
    <w:rsid w:val="00EE27F5"/>
    <w:rsid w:val="00F05DD0"/>
    <w:rsid w:val="00F0663A"/>
    <w:rsid w:val="00F47BAA"/>
    <w:rsid w:val="00F64907"/>
    <w:rsid w:val="00F9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3674"/>
  <w15:chartTrackingRefBased/>
  <w15:docId w15:val="{DA5E9C71-C304-44E8-A2B7-E8FB7C8F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4C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6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F8D"/>
  </w:style>
  <w:style w:type="paragraph" w:styleId="Stopka">
    <w:name w:val="footer"/>
    <w:basedOn w:val="Normalny"/>
    <w:link w:val="StopkaZnak"/>
    <w:uiPriority w:val="99"/>
    <w:unhideWhenUsed/>
    <w:rsid w:val="00326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2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Mirosław Czuczwar</cp:lastModifiedBy>
  <cp:revision>10</cp:revision>
  <dcterms:created xsi:type="dcterms:W3CDTF">2020-04-15T09:17:00Z</dcterms:created>
  <dcterms:modified xsi:type="dcterms:W3CDTF">2022-01-25T10:05:00Z</dcterms:modified>
</cp:coreProperties>
</file>